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050F" w14:textId="77777777" w:rsidR="00D368D6" w:rsidRPr="00D368D6" w:rsidRDefault="00D368D6" w:rsidP="00D368D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uk-UA"/>
        </w:rPr>
      </w:pPr>
      <w:r w:rsidRPr="00D368D6">
        <w:rPr>
          <w:rFonts w:ascii="Times New Roman" w:eastAsia="Times New Roman" w:hAnsi="Times New Roman" w:cs="Times New Roman"/>
          <w:b/>
          <w:bCs/>
          <w:kern w:val="36"/>
          <w:sz w:val="28"/>
          <w:szCs w:val="28"/>
          <w:lang w:eastAsia="uk-UA"/>
        </w:rPr>
        <w:t>Звіт про результати співпраці з громадським сектором: заходи, фінансування та досягнуті результати</w:t>
      </w:r>
    </w:p>
    <w:p w14:paraId="4321E9EA" w14:textId="294EC7C2" w:rsidR="00D368D6" w:rsidRPr="00D368D6" w:rsidRDefault="006E11FF" w:rsidP="00E81084">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368D6" w:rsidRPr="00D368D6">
        <w:rPr>
          <w:rFonts w:ascii="Times New Roman" w:eastAsia="Times New Roman" w:hAnsi="Times New Roman" w:cs="Times New Roman"/>
          <w:sz w:val="28"/>
          <w:szCs w:val="28"/>
          <w:lang w:eastAsia="uk-UA"/>
        </w:rPr>
        <w:t>Комунальна установа “Краснокутський молодіжний центр” упродовж 2024–2026 років активно співпрацювала з громадськими та благодійними організаціями задля розвитку молодіжного простору, підтримки дітей та молоді громади, забезпечення психоемоційної підтримки, проведення освітніх і розвивальних заходів, а також створення безпечного та комфортного середовища для молоді.</w:t>
      </w:r>
    </w:p>
    <w:p w14:paraId="07178B35" w14:textId="608998A7" w:rsidR="00E31739" w:rsidRPr="00C855CB" w:rsidRDefault="006E11FF" w:rsidP="00E81084">
      <w:pPr>
        <w:pStyle w:val="a3"/>
        <w:jc w:val="both"/>
        <w:rPr>
          <w:sz w:val="28"/>
          <w:szCs w:val="28"/>
        </w:rPr>
      </w:pPr>
      <w:r>
        <w:rPr>
          <w:sz w:val="28"/>
          <w:szCs w:val="28"/>
        </w:rPr>
        <w:t xml:space="preserve">         </w:t>
      </w:r>
      <w:r w:rsidR="00E31739" w:rsidRPr="00C855CB">
        <w:rPr>
          <w:sz w:val="28"/>
          <w:szCs w:val="28"/>
        </w:rPr>
        <w:t>Одним із важливих напрямів роботи Краснокутського молодіжного центру стала реалізація проєкту «Підтримка функціонування та діяльності молодіжного центру комунальної установи “Краснокутський молодіжний центр” Краснокутської селищної ради Богодухівського району Харківської області», який реалізовувався у співпраці з Громадською організацією “Український професійний розвиток”, ЮНІСЕФ та ГО “</w:t>
      </w:r>
      <w:proofErr w:type="spellStart"/>
      <w:r w:rsidR="00E31739" w:rsidRPr="00C855CB">
        <w:rPr>
          <w:sz w:val="28"/>
          <w:szCs w:val="28"/>
        </w:rPr>
        <w:t>Green</w:t>
      </w:r>
      <w:proofErr w:type="spellEnd"/>
      <w:r w:rsidR="00E31739" w:rsidRPr="00C855CB">
        <w:rPr>
          <w:sz w:val="28"/>
          <w:szCs w:val="28"/>
        </w:rPr>
        <w:t xml:space="preserve"> </w:t>
      </w:r>
      <w:proofErr w:type="spellStart"/>
      <w:r w:rsidR="00E31739" w:rsidRPr="00C855CB">
        <w:rPr>
          <w:sz w:val="28"/>
          <w:szCs w:val="28"/>
        </w:rPr>
        <w:t>Art</w:t>
      </w:r>
      <w:proofErr w:type="spellEnd"/>
      <w:r w:rsidR="00E31739" w:rsidRPr="00C855CB">
        <w:rPr>
          <w:sz w:val="28"/>
          <w:szCs w:val="28"/>
        </w:rPr>
        <w:t xml:space="preserve"> </w:t>
      </w:r>
      <w:proofErr w:type="spellStart"/>
      <w:r w:rsidR="00E31739" w:rsidRPr="00C855CB">
        <w:rPr>
          <w:sz w:val="28"/>
          <w:szCs w:val="28"/>
        </w:rPr>
        <w:t>Tour</w:t>
      </w:r>
      <w:proofErr w:type="spellEnd"/>
      <w:r w:rsidR="00E31739" w:rsidRPr="00C855CB">
        <w:rPr>
          <w:sz w:val="28"/>
          <w:szCs w:val="28"/>
        </w:rPr>
        <w:t>”.Термін реалізації проєкту тривав з 1 січня по 31 серпня 2024 року. Загальний бюджет проєкту склав 505 тисяч 790 гривень.</w:t>
      </w:r>
      <w:r w:rsidR="001149F4">
        <w:rPr>
          <w:sz w:val="28"/>
          <w:szCs w:val="28"/>
        </w:rPr>
        <w:t xml:space="preserve"> </w:t>
      </w:r>
      <w:r w:rsidR="00E31739" w:rsidRPr="00C855CB">
        <w:rPr>
          <w:sz w:val="28"/>
          <w:szCs w:val="28"/>
        </w:rPr>
        <w:t>У межах реалізації проєкту було здійснено облаштування молодіжного центру, закуплено меблі, техніку та необхідне обладнання для створення сучасного, комфортного та безпечного простору для молоді. Також проєкт передбачав придбання роздаткових матеріалів, забезпечення проведення тренінгів, освітніх заходів та залучення тренерів і фахівців різних напрямів діяльності.</w:t>
      </w:r>
      <w:r w:rsidR="001149F4">
        <w:rPr>
          <w:sz w:val="28"/>
          <w:szCs w:val="28"/>
        </w:rPr>
        <w:t xml:space="preserve"> </w:t>
      </w:r>
      <w:r w:rsidR="00E31739" w:rsidRPr="00C855CB">
        <w:rPr>
          <w:sz w:val="28"/>
          <w:szCs w:val="28"/>
        </w:rPr>
        <w:t>Завдяки реалізації проєкту молодіжний центр зміг значно розширити свою діяльність, покращити умови для проведення заходів та забезпечити молоді громади доступ до якісних освітніх, розвивальних і психоемоційних послуг.</w:t>
      </w:r>
      <w:r>
        <w:rPr>
          <w:sz w:val="28"/>
          <w:szCs w:val="28"/>
        </w:rPr>
        <w:t xml:space="preserve"> </w:t>
      </w:r>
      <w:r w:rsidR="00E31739" w:rsidRPr="00C855CB">
        <w:rPr>
          <w:sz w:val="28"/>
          <w:szCs w:val="28"/>
        </w:rPr>
        <w:t xml:space="preserve">Загальна кількість залучених </w:t>
      </w:r>
      <w:proofErr w:type="spellStart"/>
      <w:r w:rsidR="00E31739" w:rsidRPr="00C855CB">
        <w:rPr>
          <w:sz w:val="28"/>
          <w:szCs w:val="28"/>
        </w:rPr>
        <w:t>бенефіціарів</w:t>
      </w:r>
      <w:proofErr w:type="spellEnd"/>
      <w:r w:rsidR="00E31739" w:rsidRPr="00C855CB">
        <w:rPr>
          <w:sz w:val="28"/>
          <w:szCs w:val="28"/>
        </w:rPr>
        <w:t xml:space="preserve"> у межах проєкту склала 6635 осіб, із них 1938 — унікальні учасники.</w:t>
      </w:r>
    </w:p>
    <w:p w14:paraId="2D441186" w14:textId="1160F178" w:rsidR="00E31739" w:rsidRPr="00C855CB" w:rsidRDefault="006E11FF" w:rsidP="00E81084">
      <w:pPr>
        <w:pStyle w:val="a3"/>
        <w:jc w:val="both"/>
        <w:rPr>
          <w:sz w:val="28"/>
          <w:szCs w:val="28"/>
        </w:rPr>
      </w:pPr>
      <w:r>
        <w:rPr>
          <w:sz w:val="28"/>
          <w:szCs w:val="28"/>
        </w:rPr>
        <w:t xml:space="preserve">            </w:t>
      </w:r>
      <w:r w:rsidR="00E31739" w:rsidRPr="00C855CB">
        <w:rPr>
          <w:sz w:val="28"/>
          <w:szCs w:val="28"/>
        </w:rPr>
        <w:t xml:space="preserve">Наступним важливим етапом розвитку молодіжного центру стала реалізація проєкту «Твій молодіжний </w:t>
      </w:r>
      <w:proofErr w:type="spellStart"/>
      <w:r w:rsidR="00E31739" w:rsidRPr="00C855CB">
        <w:rPr>
          <w:sz w:val="28"/>
          <w:szCs w:val="28"/>
        </w:rPr>
        <w:t>КутОк</w:t>
      </w:r>
      <w:proofErr w:type="spellEnd"/>
      <w:r w:rsidR="00E31739" w:rsidRPr="00C855CB">
        <w:rPr>
          <w:sz w:val="28"/>
          <w:szCs w:val="28"/>
        </w:rPr>
        <w:t>» у межах ініціативи «Підтримка 10 молодіжних центрів у Харківській області», що реалізовувався у співпраці з Громадською організацією “Український професійний розвиток”, ЮНІСЕФ та ГО “</w:t>
      </w:r>
      <w:proofErr w:type="spellStart"/>
      <w:r w:rsidR="00E31739" w:rsidRPr="00C855CB">
        <w:rPr>
          <w:sz w:val="28"/>
          <w:szCs w:val="28"/>
        </w:rPr>
        <w:t>Green</w:t>
      </w:r>
      <w:proofErr w:type="spellEnd"/>
      <w:r w:rsidR="00E31739" w:rsidRPr="00C855CB">
        <w:rPr>
          <w:sz w:val="28"/>
          <w:szCs w:val="28"/>
        </w:rPr>
        <w:t xml:space="preserve"> </w:t>
      </w:r>
      <w:proofErr w:type="spellStart"/>
      <w:r w:rsidR="00E31739" w:rsidRPr="00C855CB">
        <w:rPr>
          <w:sz w:val="28"/>
          <w:szCs w:val="28"/>
        </w:rPr>
        <w:t>Art</w:t>
      </w:r>
      <w:proofErr w:type="spellEnd"/>
      <w:r w:rsidR="00E31739" w:rsidRPr="00C855CB">
        <w:rPr>
          <w:sz w:val="28"/>
          <w:szCs w:val="28"/>
        </w:rPr>
        <w:t xml:space="preserve"> </w:t>
      </w:r>
      <w:proofErr w:type="spellStart"/>
      <w:r w:rsidR="00E31739" w:rsidRPr="00C855CB">
        <w:rPr>
          <w:sz w:val="28"/>
          <w:szCs w:val="28"/>
        </w:rPr>
        <w:t>Tour</w:t>
      </w:r>
      <w:proofErr w:type="spellEnd"/>
      <w:r w:rsidR="00E31739" w:rsidRPr="00C855CB">
        <w:rPr>
          <w:sz w:val="28"/>
          <w:szCs w:val="28"/>
        </w:rPr>
        <w:t>”.Термін реалізації проєкту тривав з 15 грудня 2024 року по 30 квітня 2025 року. Загальний бюджет проєкту склав 200 тисяч 50 гривень.</w:t>
      </w:r>
      <w:r w:rsidR="001149F4">
        <w:rPr>
          <w:sz w:val="28"/>
          <w:szCs w:val="28"/>
        </w:rPr>
        <w:t xml:space="preserve"> </w:t>
      </w:r>
      <w:r w:rsidR="00E31739" w:rsidRPr="00C855CB">
        <w:rPr>
          <w:sz w:val="28"/>
          <w:szCs w:val="28"/>
        </w:rPr>
        <w:t>У межах реалізації проєкту було здійснено дообладнання молодіжного центру меблями та технікою, що дозволило створити сучасний, комфортний і безпечний простір для молоді. Також проводилися освітні, розвивальні та психоемоційні заходи із залученням тренерів та фахівців із різних сфер діяльності.</w:t>
      </w:r>
      <w:r w:rsidR="001149F4">
        <w:rPr>
          <w:sz w:val="28"/>
          <w:szCs w:val="28"/>
        </w:rPr>
        <w:t xml:space="preserve"> </w:t>
      </w:r>
      <w:r w:rsidR="00E31739" w:rsidRPr="00C855CB">
        <w:rPr>
          <w:sz w:val="28"/>
          <w:szCs w:val="28"/>
        </w:rPr>
        <w:t>Особлива увага приділялася навчальній складовій проєкту. Учасники були забезпечені роздатковими матеріалами, канцелярією та всіма необхідними ресурсами для проведення тренінгів, зустрічей і практичних занять.</w:t>
      </w:r>
      <w:r w:rsidR="00D955C3">
        <w:rPr>
          <w:sz w:val="28"/>
          <w:szCs w:val="28"/>
        </w:rPr>
        <w:t xml:space="preserve"> </w:t>
      </w:r>
      <w:r w:rsidR="00E31739" w:rsidRPr="00C855CB">
        <w:rPr>
          <w:sz w:val="28"/>
          <w:szCs w:val="28"/>
        </w:rPr>
        <w:t xml:space="preserve">Проєкт сприяв розвитку молодіжних </w:t>
      </w:r>
      <w:proofErr w:type="spellStart"/>
      <w:r w:rsidR="00E31739" w:rsidRPr="00C855CB">
        <w:rPr>
          <w:sz w:val="28"/>
          <w:szCs w:val="28"/>
        </w:rPr>
        <w:t>компетентностей</w:t>
      </w:r>
      <w:proofErr w:type="spellEnd"/>
      <w:r w:rsidR="00E31739" w:rsidRPr="00C855CB">
        <w:rPr>
          <w:sz w:val="28"/>
          <w:szCs w:val="28"/>
        </w:rPr>
        <w:t>, активізації молоді громади та створенню якісного молодіжного простору для навчання, спілкування та самореалізації.</w:t>
      </w:r>
      <w:r w:rsidR="005D44B5">
        <w:rPr>
          <w:sz w:val="28"/>
          <w:szCs w:val="28"/>
        </w:rPr>
        <w:t xml:space="preserve"> </w:t>
      </w:r>
      <w:r w:rsidR="00E31739" w:rsidRPr="00C855CB">
        <w:rPr>
          <w:sz w:val="28"/>
          <w:szCs w:val="28"/>
        </w:rPr>
        <w:t xml:space="preserve">У межах реалізації проєкту загальна кількість залучених </w:t>
      </w:r>
      <w:proofErr w:type="spellStart"/>
      <w:r w:rsidR="00E31739" w:rsidRPr="00C855CB">
        <w:rPr>
          <w:sz w:val="28"/>
          <w:szCs w:val="28"/>
        </w:rPr>
        <w:t>бенефіціарів</w:t>
      </w:r>
      <w:proofErr w:type="spellEnd"/>
      <w:r w:rsidR="00E31739" w:rsidRPr="00C855CB">
        <w:rPr>
          <w:sz w:val="28"/>
          <w:szCs w:val="28"/>
        </w:rPr>
        <w:t xml:space="preserve"> склала 1427 осіб, із них 315 — унікальні учасники.</w:t>
      </w:r>
    </w:p>
    <w:p w14:paraId="27610E09" w14:textId="0BC1547E" w:rsidR="00C855CB" w:rsidRPr="00C855CB" w:rsidRDefault="006E11FF" w:rsidP="00E81084">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C855CB" w:rsidRPr="00C855CB">
        <w:rPr>
          <w:rFonts w:ascii="Times New Roman" w:eastAsia="Times New Roman" w:hAnsi="Times New Roman" w:cs="Times New Roman"/>
          <w:sz w:val="28"/>
          <w:szCs w:val="28"/>
          <w:lang w:eastAsia="uk-UA"/>
        </w:rPr>
        <w:t xml:space="preserve">Важливим напрямом підтримки дітей та молоді громади стала реалізація проєкту «Покращення та розширення </w:t>
      </w:r>
      <w:proofErr w:type="spellStart"/>
      <w:r w:rsidR="00C855CB" w:rsidRPr="00C855CB">
        <w:rPr>
          <w:rFonts w:ascii="Times New Roman" w:eastAsia="Times New Roman" w:hAnsi="Times New Roman" w:cs="Times New Roman"/>
          <w:sz w:val="28"/>
          <w:szCs w:val="28"/>
          <w:lang w:eastAsia="uk-UA"/>
        </w:rPr>
        <w:t>життєво</w:t>
      </w:r>
      <w:proofErr w:type="spellEnd"/>
      <w:r w:rsidR="00C855CB" w:rsidRPr="00C855CB">
        <w:rPr>
          <w:rFonts w:ascii="Times New Roman" w:eastAsia="Times New Roman" w:hAnsi="Times New Roman" w:cs="Times New Roman"/>
          <w:sz w:val="28"/>
          <w:szCs w:val="28"/>
          <w:lang w:eastAsia="uk-UA"/>
        </w:rPr>
        <w:t xml:space="preserve"> необхідних послуг для підтримки дітей в Україні», який </w:t>
      </w:r>
      <w:proofErr w:type="spellStart"/>
      <w:r w:rsidR="00D955C3" w:rsidRPr="00D955C3">
        <w:rPr>
          <w:rFonts w:ascii="Times New Roman" w:eastAsia="Times New Roman" w:hAnsi="Times New Roman" w:cs="Times New Roman"/>
          <w:sz w:val="28"/>
          <w:szCs w:val="28"/>
          <w:lang w:eastAsia="uk-UA"/>
        </w:rPr>
        <w:t>реалізовувся</w:t>
      </w:r>
      <w:proofErr w:type="spellEnd"/>
      <w:r w:rsidR="00D955C3" w:rsidRPr="00D955C3">
        <w:rPr>
          <w:rFonts w:ascii="Times New Roman" w:eastAsia="Times New Roman" w:hAnsi="Times New Roman" w:cs="Times New Roman"/>
          <w:sz w:val="28"/>
          <w:szCs w:val="28"/>
          <w:lang w:eastAsia="uk-UA"/>
        </w:rPr>
        <w:t xml:space="preserve"> БО БФ «</w:t>
      </w:r>
      <w:proofErr w:type="spellStart"/>
      <w:r w:rsidR="00D955C3" w:rsidRPr="00D955C3">
        <w:rPr>
          <w:rFonts w:ascii="Times New Roman" w:eastAsia="Times New Roman" w:hAnsi="Times New Roman" w:cs="Times New Roman"/>
          <w:sz w:val="28"/>
          <w:szCs w:val="28"/>
          <w:lang w:eastAsia="uk-UA"/>
        </w:rPr>
        <w:t>Стріт</w:t>
      </w:r>
      <w:proofErr w:type="spellEnd"/>
      <w:r w:rsidR="00D955C3" w:rsidRPr="00D955C3">
        <w:rPr>
          <w:rFonts w:ascii="Times New Roman" w:eastAsia="Times New Roman" w:hAnsi="Times New Roman" w:cs="Times New Roman"/>
          <w:sz w:val="28"/>
          <w:szCs w:val="28"/>
          <w:lang w:eastAsia="uk-UA"/>
        </w:rPr>
        <w:t xml:space="preserve"> </w:t>
      </w:r>
      <w:proofErr w:type="spellStart"/>
      <w:r w:rsidR="00D955C3" w:rsidRPr="00D955C3">
        <w:rPr>
          <w:rFonts w:ascii="Times New Roman" w:eastAsia="Times New Roman" w:hAnsi="Times New Roman" w:cs="Times New Roman"/>
          <w:sz w:val="28"/>
          <w:szCs w:val="28"/>
          <w:lang w:eastAsia="uk-UA"/>
        </w:rPr>
        <w:t>Чайлд</w:t>
      </w:r>
      <w:proofErr w:type="spellEnd"/>
      <w:r w:rsidR="00D955C3" w:rsidRPr="00D955C3">
        <w:rPr>
          <w:rFonts w:ascii="Times New Roman" w:eastAsia="Times New Roman" w:hAnsi="Times New Roman" w:cs="Times New Roman"/>
          <w:sz w:val="28"/>
          <w:szCs w:val="28"/>
          <w:lang w:eastAsia="uk-UA"/>
        </w:rPr>
        <w:t xml:space="preserve"> Україна» у партнерстві з БО БФ «Все буде добре – Україна», ГО «Охтирський молодіжний центр» та ГО «YES» за фінансової підтримки Гуманітарного фонду для України у партнерстві з Краснокутським молодіжним центром</w:t>
      </w:r>
      <w:r w:rsidR="00C855CB" w:rsidRPr="00C855CB">
        <w:rPr>
          <w:rFonts w:ascii="Times New Roman" w:eastAsia="Times New Roman" w:hAnsi="Times New Roman" w:cs="Times New Roman"/>
          <w:sz w:val="28"/>
          <w:szCs w:val="28"/>
          <w:lang w:eastAsia="uk-UA"/>
        </w:rPr>
        <w:t>.</w:t>
      </w:r>
      <w:r w:rsidR="00723DC3">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У межах проєкту залучені ресурси були спрямовані на надання комплексу послуг як у просторі молодіжного центру, так і в межах роботи мобільних бригад. Зокрема, проводилися</w:t>
      </w:r>
      <w:r w:rsidR="00723DC3">
        <w:rPr>
          <w:rFonts w:ascii="Times New Roman" w:eastAsia="Times New Roman" w:hAnsi="Times New Roman" w:cs="Times New Roman"/>
          <w:sz w:val="28"/>
          <w:szCs w:val="28"/>
          <w:lang w:eastAsia="uk-UA"/>
        </w:rPr>
        <w:t xml:space="preserve"> MHPSS-активності, </w:t>
      </w:r>
      <w:r w:rsidR="00C855CB" w:rsidRPr="00C855CB">
        <w:rPr>
          <w:rFonts w:ascii="Times New Roman" w:eastAsia="Times New Roman" w:hAnsi="Times New Roman" w:cs="Times New Roman"/>
          <w:sz w:val="28"/>
          <w:szCs w:val="28"/>
          <w:lang w:eastAsia="uk-UA"/>
        </w:rPr>
        <w:t xml:space="preserve">надавалися послуги </w:t>
      </w:r>
      <w:r w:rsidR="00723DC3">
        <w:rPr>
          <w:rFonts w:ascii="Times New Roman" w:eastAsia="Times New Roman" w:hAnsi="Times New Roman" w:cs="Times New Roman"/>
          <w:sz w:val="28"/>
          <w:szCs w:val="28"/>
          <w:lang w:eastAsia="uk-UA"/>
        </w:rPr>
        <w:t xml:space="preserve">психолога та </w:t>
      </w:r>
      <w:r w:rsidR="00C855CB" w:rsidRPr="00C855CB">
        <w:rPr>
          <w:rFonts w:ascii="Times New Roman" w:eastAsia="Times New Roman" w:hAnsi="Times New Roman" w:cs="Times New Roman"/>
          <w:sz w:val="28"/>
          <w:szCs w:val="28"/>
          <w:lang w:eastAsia="uk-UA"/>
        </w:rPr>
        <w:t xml:space="preserve">корекційного педагога, організовувалися заходи з позитивного батьківства, </w:t>
      </w:r>
      <w:proofErr w:type="spellStart"/>
      <w:r w:rsidR="00C855CB" w:rsidRPr="00C855CB">
        <w:rPr>
          <w:rFonts w:ascii="Times New Roman" w:eastAsia="Times New Roman" w:hAnsi="Times New Roman" w:cs="Times New Roman"/>
          <w:sz w:val="28"/>
          <w:szCs w:val="28"/>
          <w:lang w:eastAsia="uk-UA"/>
        </w:rPr>
        <w:t>арттерапевтичні</w:t>
      </w:r>
      <w:proofErr w:type="spellEnd"/>
      <w:r w:rsidR="00C855CB" w:rsidRPr="00C855CB">
        <w:rPr>
          <w:rFonts w:ascii="Times New Roman" w:eastAsia="Times New Roman" w:hAnsi="Times New Roman" w:cs="Times New Roman"/>
          <w:sz w:val="28"/>
          <w:szCs w:val="28"/>
          <w:lang w:eastAsia="uk-UA"/>
        </w:rPr>
        <w:t xml:space="preserve"> заходи, майстер-класи, розвивальні заняття та інформаційні сесії для підлітків і батьків.</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Крім того, у межах реалізації проєкту було здійснено облаштування простору молодіжного центру, зокрема придбано меблі та техніку, проведено поточний ремонт приміщення та виконано заміну сантехніки.</w:t>
      </w:r>
      <w:r w:rsidR="00723DC3">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Загальний обсяг залучених коштів на реалізацію проєкту склав 221 тисячу 192 гривні 44 копійки.</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 xml:space="preserve">У межах реалізації проєкту було проведено 1356 заходів, а загальна кількість залучених </w:t>
      </w:r>
      <w:proofErr w:type="spellStart"/>
      <w:r w:rsidR="00C855CB" w:rsidRPr="00C855CB">
        <w:rPr>
          <w:rFonts w:ascii="Times New Roman" w:eastAsia="Times New Roman" w:hAnsi="Times New Roman" w:cs="Times New Roman"/>
          <w:sz w:val="28"/>
          <w:szCs w:val="28"/>
          <w:lang w:eastAsia="uk-UA"/>
        </w:rPr>
        <w:t>бенефіціарів</w:t>
      </w:r>
      <w:proofErr w:type="spellEnd"/>
      <w:r w:rsidR="00C855CB" w:rsidRPr="00C855CB">
        <w:rPr>
          <w:rFonts w:ascii="Times New Roman" w:eastAsia="Times New Roman" w:hAnsi="Times New Roman" w:cs="Times New Roman"/>
          <w:sz w:val="28"/>
          <w:szCs w:val="28"/>
          <w:lang w:eastAsia="uk-UA"/>
        </w:rPr>
        <w:t xml:space="preserve"> становила 7594 особи.</w:t>
      </w:r>
    </w:p>
    <w:p w14:paraId="51642644" w14:textId="4E8B1283" w:rsidR="00723DC3" w:rsidRDefault="006E11FF" w:rsidP="00E81084">
      <w:pPr>
        <w:spacing w:before="100"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Проєкт: «Розширення економічних можливостей та громадської участі для дівчат у Харківській області» був спрямований на підтримку дівчат-підлітків та молоді через створення безпечного середовища для розвитку, навчання та самореалізації.</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Проєкт реалізовувався за підтримки UNICEF та Український професійний розвиток.</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У межах реалізації проєкту POWER4Girls діяльність здійснювалася за такими ключовими напрямами:</w:t>
      </w:r>
    </w:p>
    <w:p w14:paraId="0A1CE4FC" w14:textId="77777777" w:rsidR="00723DC3" w:rsidRDefault="00C855CB" w:rsidP="00E81084">
      <w:p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 xml:space="preserve">• </w:t>
      </w:r>
      <w:r w:rsidRPr="00C855CB">
        <w:rPr>
          <w:rFonts w:ascii="Times New Roman" w:eastAsia="Times New Roman" w:hAnsi="Times New Roman" w:cs="Times New Roman"/>
          <w:bCs/>
          <w:sz w:val="28"/>
          <w:szCs w:val="28"/>
          <w:lang w:eastAsia="uk-UA"/>
        </w:rPr>
        <w:t>Безпека та повага (ГЗН)</w:t>
      </w:r>
      <w:r w:rsidRPr="00C855CB">
        <w:rPr>
          <w:rFonts w:ascii="Times New Roman" w:eastAsia="Times New Roman" w:hAnsi="Times New Roman" w:cs="Times New Roman"/>
          <w:sz w:val="28"/>
          <w:szCs w:val="28"/>
          <w:lang w:eastAsia="uk-UA"/>
        </w:rPr>
        <w:t xml:space="preserve"> — формування культури поваги та рівності, підвищення обізнаності щодо особистих кордонів, безпечної поведінки та захисту прав.</w:t>
      </w:r>
    </w:p>
    <w:p w14:paraId="118948B4" w14:textId="77777777" w:rsidR="00C855CB" w:rsidRPr="00C855CB" w:rsidRDefault="00C855CB" w:rsidP="00E81084">
      <w:p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 xml:space="preserve">• </w:t>
      </w:r>
      <w:r w:rsidRPr="00C855CB">
        <w:rPr>
          <w:rFonts w:ascii="Times New Roman" w:eastAsia="Times New Roman" w:hAnsi="Times New Roman" w:cs="Times New Roman"/>
          <w:bCs/>
          <w:sz w:val="28"/>
          <w:szCs w:val="28"/>
          <w:lang w:eastAsia="uk-UA"/>
        </w:rPr>
        <w:t>Кар’єра (E4G)</w:t>
      </w:r>
      <w:r w:rsidRPr="00C855CB">
        <w:rPr>
          <w:rFonts w:ascii="Times New Roman" w:eastAsia="Times New Roman" w:hAnsi="Times New Roman" w:cs="Times New Roman"/>
          <w:sz w:val="28"/>
          <w:szCs w:val="28"/>
          <w:lang w:eastAsia="uk-UA"/>
        </w:rPr>
        <w:t xml:space="preserve"> — ознайомлення учасниць із можливостями професійного розвитку, розвиток </w:t>
      </w:r>
      <w:proofErr w:type="spellStart"/>
      <w:r w:rsidRPr="00C855CB">
        <w:rPr>
          <w:rFonts w:ascii="Times New Roman" w:eastAsia="Times New Roman" w:hAnsi="Times New Roman" w:cs="Times New Roman"/>
          <w:sz w:val="28"/>
          <w:szCs w:val="28"/>
          <w:lang w:eastAsia="uk-UA"/>
        </w:rPr>
        <w:t>soft</w:t>
      </w:r>
      <w:proofErr w:type="spellEnd"/>
      <w:r w:rsidRPr="00C855CB">
        <w:rPr>
          <w:rFonts w:ascii="Times New Roman" w:eastAsia="Times New Roman" w:hAnsi="Times New Roman" w:cs="Times New Roman"/>
          <w:sz w:val="28"/>
          <w:szCs w:val="28"/>
          <w:lang w:eastAsia="uk-UA"/>
        </w:rPr>
        <w:t xml:space="preserve"> </w:t>
      </w:r>
      <w:proofErr w:type="spellStart"/>
      <w:r w:rsidRPr="00C855CB">
        <w:rPr>
          <w:rFonts w:ascii="Times New Roman" w:eastAsia="Times New Roman" w:hAnsi="Times New Roman" w:cs="Times New Roman"/>
          <w:sz w:val="28"/>
          <w:szCs w:val="28"/>
          <w:lang w:eastAsia="uk-UA"/>
        </w:rPr>
        <w:t>skills</w:t>
      </w:r>
      <w:proofErr w:type="spellEnd"/>
      <w:r w:rsidRPr="00C855CB">
        <w:rPr>
          <w:rFonts w:ascii="Times New Roman" w:eastAsia="Times New Roman" w:hAnsi="Times New Roman" w:cs="Times New Roman"/>
          <w:sz w:val="28"/>
          <w:szCs w:val="28"/>
          <w:lang w:eastAsia="uk-UA"/>
        </w:rPr>
        <w:t>, фінансової грамотності та впевненості у собі.</w:t>
      </w:r>
    </w:p>
    <w:p w14:paraId="5AB6DADC" w14:textId="77777777" w:rsidR="00C855CB" w:rsidRPr="00C855CB" w:rsidRDefault="00C855CB" w:rsidP="00E81084">
      <w:p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 xml:space="preserve">• </w:t>
      </w:r>
      <w:r w:rsidRPr="00C855CB">
        <w:rPr>
          <w:rFonts w:ascii="Times New Roman" w:eastAsia="Times New Roman" w:hAnsi="Times New Roman" w:cs="Times New Roman"/>
          <w:bCs/>
          <w:sz w:val="28"/>
          <w:szCs w:val="28"/>
          <w:lang w:eastAsia="uk-UA"/>
        </w:rPr>
        <w:t>Психологічна підтримка (MHPSS)</w:t>
      </w:r>
      <w:r w:rsidRPr="00C855CB">
        <w:rPr>
          <w:rFonts w:ascii="Times New Roman" w:eastAsia="Times New Roman" w:hAnsi="Times New Roman" w:cs="Times New Roman"/>
          <w:sz w:val="28"/>
          <w:szCs w:val="28"/>
          <w:lang w:eastAsia="uk-UA"/>
        </w:rPr>
        <w:t xml:space="preserve"> — створення безпечного простору, розвиток </w:t>
      </w:r>
      <w:proofErr w:type="spellStart"/>
      <w:r w:rsidRPr="00C855CB">
        <w:rPr>
          <w:rFonts w:ascii="Times New Roman" w:eastAsia="Times New Roman" w:hAnsi="Times New Roman" w:cs="Times New Roman"/>
          <w:sz w:val="28"/>
          <w:szCs w:val="28"/>
          <w:lang w:eastAsia="uk-UA"/>
        </w:rPr>
        <w:t>стресостійкості</w:t>
      </w:r>
      <w:proofErr w:type="spellEnd"/>
      <w:r w:rsidRPr="00C855CB">
        <w:rPr>
          <w:rFonts w:ascii="Times New Roman" w:eastAsia="Times New Roman" w:hAnsi="Times New Roman" w:cs="Times New Roman"/>
          <w:sz w:val="28"/>
          <w:szCs w:val="28"/>
          <w:lang w:eastAsia="uk-UA"/>
        </w:rPr>
        <w:t xml:space="preserve">, навичок саморегуляції та </w:t>
      </w:r>
      <w:proofErr w:type="spellStart"/>
      <w:r w:rsidRPr="00C855CB">
        <w:rPr>
          <w:rFonts w:ascii="Times New Roman" w:eastAsia="Times New Roman" w:hAnsi="Times New Roman" w:cs="Times New Roman"/>
          <w:sz w:val="28"/>
          <w:szCs w:val="28"/>
          <w:lang w:eastAsia="uk-UA"/>
        </w:rPr>
        <w:t>взаємопідтримки</w:t>
      </w:r>
      <w:proofErr w:type="spellEnd"/>
      <w:r w:rsidRPr="00C855CB">
        <w:rPr>
          <w:rFonts w:ascii="Times New Roman" w:eastAsia="Times New Roman" w:hAnsi="Times New Roman" w:cs="Times New Roman"/>
          <w:sz w:val="28"/>
          <w:szCs w:val="28"/>
          <w:lang w:eastAsia="uk-UA"/>
        </w:rPr>
        <w:t>.</w:t>
      </w:r>
    </w:p>
    <w:p w14:paraId="33F70FFA" w14:textId="77777777" w:rsidR="00723DC3" w:rsidRDefault="00C855CB" w:rsidP="00E81084">
      <w:p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 xml:space="preserve">• </w:t>
      </w:r>
      <w:r w:rsidRPr="00C855CB">
        <w:rPr>
          <w:rFonts w:ascii="Times New Roman" w:eastAsia="Times New Roman" w:hAnsi="Times New Roman" w:cs="Times New Roman"/>
          <w:bCs/>
          <w:sz w:val="28"/>
          <w:szCs w:val="28"/>
          <w:lang w:eastAsia="uk-UA"/>
        </w:rPr>
        <w:t>Громадська участь (CE&amp;MP)</w:t>
      </w:r>
      <w:r w:rsidRPr="00C855CB">
        <w:rPr>
          <w:rFonts w:ascii="Times New Roman" w:eastAsia="Times New Roman" w:hAnsi="Times New Roman" w:cs="Times New Roman"/>
          <w:sz w:val="28"/>
          <w:szCs w:val="28"/>
          <w:lang w:eastAsia="uk-UA"/>
        </w:rPr>
        <w:t xml:space="preserve"> — залучення дівчат до життя громади, розвиток лідерських якостей, громадянської свідомості та навичок участі у молодіжних ініціативах.</w:t>
      </w:r>
    </w:p>
    <w:p w14:paraId="282CAC6F" w14:textId="7D3FCFB5" w:rsidR="00C855CB" w:rsidRPr="00C855CB" w:rsidRDefault="006E11FF" w:rsidP="00E8108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 xml:space="preserve">У межах проєкту було реалізовано 31 захід, до участі в яких залучено 414 </w:t>
      </w:r>
      <w:proofErr w:type="spellStart"/>
      <w:r w:rsidR="00C855CB" w:rsidRPr="00C855CB">
        <w:rPr>
          <w:rFonts w:ascii="Times New Roman" w:eastAsia="Times New Roman" w:hAnsi="Times New Roman" w:cs="Times New Roman"/>
          <w:sz w:val="28"/>
          <w:szCs w:val="28"/>
          <w:lang w:eastAsia="uk-UA"/>
        </w:rPr>
        <w:t>бенефіціарів</w:t>
      </w:r>
      <w:proofErr w:type="spellEnd"/>
      <w:r w:rsidR="00C855CB" w:rsidRPr="00C855CB">
        <w:rPr>
          <w:rFonts w:ascii="Times New Roman" w:eastAsia="Times New Roman" w:hAnsi="Times New Roman" w:cs="Times New Roman"/>
          <w:sz w:val="28"/>
          <w:szCs w:val="28"/>
          <w:lang w:eastAsia="uk-UA"/>
        </w:rPr>
        <w:t>.</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Партнери проєкту забезпечували організаційну та експертну підтримку, зокрема залучення тренерів і психологів для проведення навчальних та підтримуючих заходів, а також організацію кава-пауз під час проведення активностей. Реалізація проєкту сприяла розвитку навичок дівчат, посиленню їхньої участі у житті громади та створенню безпечного простору для навчання, спілкування і підтримки.</w:t>
      </w:r>
    </w:p>
    <w:p w14:paraId="54DFE428" w14:textId="30BDD276" w:rsidR="00C855CB" w:rsidRPr="00C855CB" w:rsidRDefault="006E11FF" w:rsidP="00E8108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 xml:space="preserve">Окрему увагу в роботі молодіжного центру було приділено реалізації проєкту ЮНІСЕФ «Надання послуг із зменшення ризиків, запобігання та реагування на </w:t>
      </w:r>
      <w:proofErr w:type="spellStart"/>
      <w:r w:rsidR="00C855CB" w:rsidRPr="00C855CB">
        <w:rPr>
          <w:rFonts w:ascii="Times New Roman" w:eastAsia="Times New Roman" w:hAnsi="Times New Roman" w:cs="Times New Roman"/>
          <w:sz w:val="28"/>
          <w:szCs w:val="28"/>
          <w:lang w:eastAsia="uk-UA"/>
        </w:rPr>
        <w:t>гендерно</w:t>
      </w:r>
      <w:proofErr w:type="spellEnd"/>
      <w:r w:rsidR="00C855CB" w:rsidRPr="00C855CB">
        <w:rPr>
          <w:rFonts w:ascii="Times New Roman" w:eastAsia="Times New Roman" w:hAnsi="Times New Roman" w:cs="Times New Roman"/>
          <w:sz w:val="28"/>
          <w:szCs w:val="28"/>
          <w:lang w:eastAsia="uk-UA"/>
        </w:rPr>
        <w:t xml:space="preserve"> зумовлене насильство в Харківській та Сумській </w:t>
      </w:r>
      <w:r w:rsidR="00C855CB" w:rsidRPr="00C855CB">
        <w:rPr>
          <w:rFonts w:ascii="Times New Roman" w:eastAsia="Times New Roman" w:hAnsi="Times New Roman" w:cs="Times New Roman"/>
          <w:sz w:val="28"/>
          <w:szCs w:val="28"/>
          <w:lang w:eastAsia="uk-UA"/>
        </w:rPr>
        <w:lastRenderedPageBreak/>
        <w:t xml:space="preserve">областях», який реалізується БО «Світло надії» у партнерстві з ГО «Центр </w:t>
      </w:r>
      <w:proofErr w:type="spellStart"/>
      <w:r w:rsidR="00C855CB" w:rsidRPr="00C855CB">
        <w:rPr>
          <w:rFonts w:ascii="Times New Roman" w:eastAsia="Times New Roman" w:hAnsi="Times New Roman" w:cs="Times New Roman"/>
          <w:sz w:val="28"/>
          <w:szCs w:val="28"/>
          <w:lang w:eastAsia="uk-UA"/>
        </w:rPr>
        <w:t>євроініціатив</w:t>
      </w:r>
      <w:proofErr w:type="spellEnd"/>
      <w:r w:rsidR="00C855CB" w:rsidRPr="00C855CB">
        <w:rPr>
          <w:rFonts w:ascii="Times New Roman" w:eastAsia="Times New Roman" w:hAnsi="Times New Roman" w:cs="Times New Roman"/>
          <w:sz w:val="28"/>
          <w:szCs w:val="28"/>
          <w:lang w:eastAsia="uk-UA"/>
        </w:rPr>
        <w:t>».</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Загальний обсяг залучених коштів на реалізацію проєкту склав 88 тисяч 925 гривень.</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У межах реалізації проєкту було створено клуб для дівчат, спрямований на підтримку, розвиток та формування безпечного середовища для підлітків. Для забезпечення діяльності клубу придбано необхідне обладнання, техніку для роботи та меблі для облаштування комфортного і безпечного простору для учасниць.</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 xml:space="preserve">Проєкт був спрямований на підвищення обізнаності щодо </w:t>
      </w:r>
      <w:proofErr w:type="spellStart"/>
      <w:r w:rsidR="00C855CB" w:rsidRPr="00C855CB">
        <w:rPr>
          <w:rFonts w:ascii="Times New Roman" w:eastAsia="Times New Roman" w:hAnsi="Times New Roman" w:cs="Times New Roman"/>
          <w:sz w:val="28"/>
          <w:szCs w:val="28"/>
          <w:lang w:eastAsia="uk-UA"/>
        </w:rPr>
        <w:t>гендерно</w:t>
      </w:r>
      <w:proofErr w:type="spellEnd"/>
      <w:r w:rsidR="00C855CB" w:rsidRPr="00C855CB">
        <w:rPr>
          <w:rFonts w:ascii="Times New Roman" w:eastAsia="Times New Roman" w:hAnsi="Times New Roman" w:cs="Times New Roman"/>
          <w:sz w:val="28"/>
          <w:szCs w:val="28"/>
          <w:lang w:eastAsia="uk-UA"/>
        </w:rPr>
        <w:t xml:space="preserve"> зумовленого насильства, формування культури поваги та рівності, розвиток лідерських навичок, психологічну підтримку та особистісний розвиток дівчат.</w:t>
      </w:r>
      <w:r w:rsidR="001149F4">
        <w:rPr>
          <w:rFonts w:ascii="Times New Roman" w:eastAsia="Times New Roman" w:hAnsi="Times New Roman" w:cs="Times New Roman"/>
          <w:sz w:val="28"/>
          <w:szCs w:val="28"/>
          <w:lang w:eastAsia="uk-UA"/>
        </w:rPr>
        <w:t xml:space="preserve"> </w:t>
      </w:r>
      <w:r w:rsidR="00C855CB" w:rsidRPr="00C855CB">
        <w:rPr>
          <w:rFonts w:ascii="Times New Roman" w:eastAsia="Times New Roman" w:hAnsi="Times New Roman" w:cs="Times New Roman"/>
          <w:sz w:val="28"/>
          <w:szCs w:val="28"/>
          <w:lang w:eastAsia="uk-UA"/>
        </w:rPr>
        <w:t>У межах реалізації проєкту:</w:t>
      </w:r>
    </w:p>
    <w:p w14:paraId="2C40B776" w14:textId="77777777" w:rsidR="00C855CB" w:rsidRPr="00C855CB" w:rsidRDefault="00C855CB" w:rsidP="00E81084">
      <w:pPr>
        <w:numPr>
          <w:ilvl w:val="0"/>
          <w:numId w:val="1"/>
        </w:num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 xml:space="preserve">проведено 51 тренінгове заняття, якими охоплено 588 дівчат; </w:t>
      </w:r>
    </w:p>
    <w:p w14:paraId="49CAF70B" w14:textId="77777777" w:rsidR="00C855CB" w:rsidRPr="00C855CB" w:rsidRDefault="00C855CB" w:rsidP="00E81084">
      <w:pPr>
        <w:numPr>
          <w:ilvl w:val="0"/>
          <w:numId w:val="1"/>
        </w:num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 xml:space="preserve">організовано 2 хвилі дівочих таборів за участі 136 учасниць; </w:t>
      </w:r>
    </w:p>
    <w:p w14:paraId="0A743E49" w14:textId="77777777" w:rsidR="00C855CB" w:rsidRPr="00C855CB" w:rsidRDefault="00C855CB" w:rsidP="00E81084">
      <w:pPr>
        <w:numPr>
          <w:ilvl w:val="0"/>
          <w:numId w:val="1"/>
        </w:num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 xml:space="preserve">проведено 5 інформаційних сесій для 63 учасниць; </w:t>
      </w:r>
    </w:p>
    <w:p w14:paraId="28862F77" w14:textId="77777777" w:rsidR="00C855CB" w:rsidRPr="00C855CB" w:rsidRDefault="00C855CB" w:rsidP="00E81084">
      <w:pPr>
        <w:numPr>
          <w:ilvl w:val="0"/>
          <w:numId w:val="1"/>
        </w:num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 xml:space="preserve">надано 26 індивідуальних консультацій для 26 дівчат. </w:t>
      </w:r>
    </w:p>
    <w:p w14:paraId="3ED7C3DE" w14:textId="77777777" w:rsidR="00C855CB" w:rsidRPr="00C855CB" w:rsidRDefault="00C855CB" w:rsidP="00E81084">
      <w:pPr>
        <w:spacing w:after="0" w:line="240" w:lineRule="auto"/>
        <w:jc w:val="both"/>
        <w:rPr>
          <w:rFonts w:ascii="Times New Roman" w:eastAsia="Times New Roman" w:hAnsi="Times New Roman" w:cs="Times New Roman"/>
          <w:sz w:val="28"/>
          <w:szCs w:val="28"/>
          <w:lang w:eastAsia="uk-UA"/>
        </w:rPr>
      </w:pPr>
      <w:r w:rsidRPr="00C855CB">
        <w:rPr>
          <w:rFonts w:ascii="Times New Roman" w:eastAsia="Times New Roman" w:hAnsi="Times New Roman" w:cs="Times New Roman"/>
          <w:sz w:val="28"/>
          <w:szCs w:val="28"/>
          <w:lang w:eastAsia="uk-UA"/>
        </w:rPr>
        <w:t>Загальне охоплення проєкту склало 813 учасниць.</w:t>
      </w:r>
    </w:p>
    <w:p w14:paraId="7681FB1B" w14:textId="0F3845E6" w:rsidR="00723DC3" w:rsidRPr="00723DC3" w:rsidRDefault="006E11FF" w:rsidP="00E81084">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723DC3" w:rsidRPr="00723DC3">
        <w:rPr>
          <w:rFonts w:ascii="Times New Roman" w:eastAsia="Times New Roman" w:hAnsi="Times New Roman" w:cs="Times New Roman"/>
          <w:sz w:val="28"/>
          <w:szCs w:val="28"/>
          <w:lang w:eastAsia="uk-UA"/>
        </w:rPr>
        <w:t>Підсумовуючи, хочу зазначити, що співпраця Краснокутського молодіжного центру з громадськими та міжнародними організаціями стала важливою підтримкою для розвитку молодіжного простору громади. Завдяки реалізованим проєктам вдалося залучити значні фінансові ресурси, покращити матеріально-технічну базу центру, створити безпечний та сучасний простір для молоді, а також забезпечити проведення великої кількості освітніх, психологічних і соціально важливих заходів.</w:t>
      </w:r>
    </w:p>
    <w:p w14:paraId="738B2461" w14:textId="699EF849" w:rsidR="00723DC3" w:rsidRPr="00723DC3" w:rsidRDefault="006E11FF" w:rsidP="00E81084">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723DC3" w:rsidRPr="00723DC3">
        <w:rPr>
          <w:rFonts w:ascii="Times New Roman" w:eastAsia="Times New Roman" w:hAnsi="Times New Roman" w:cs="Times New Roman"/>
          <w:sz w:val="28"/>
          <w:szCs w:val="28"/>
          <w:lang w:eastAsia="uk-UA"/>
        </w:rPr>
        <w:t xml:space="preserve">Реалізовані ініціативи дали можливість підтримати дітей та молодь громади, сприяли розвитку їхніх навичок, лідерських якостей, громадської активності та психоемоційної стійкості. Молодіжний центр і надалі продовжуватиме роботу над розвитком </w:t>
      </w:r>
      <w:proofErr w:type="spellStart"/>
      <w:r w:rsidR="00723DC3" w:rsidRPr="00723DC3">
        <w:rPr>
          <w:rFonts w:ascii="Times New Roman" w:eastAsia="Times New Roman" w:hAnsi="Times New Roman" w:cs="Times New Roman"/>
          <w:sz w:val="28"/>
          <w:szCs w:val="28"/>
          <w:lang w:eastAsia="uk-UA"/>
        </w:rPr>
        <w:t>партнерств</w:t>
      </w:r>
      <w:proofErr w:type="spellEnd"/>
      <w:r w:rsidR="00723DC3" w:rsidRPr="00723DC3">
        <w:rPr>
          <w:rFonts w:ascii="Times New Roman" w:eastAsia="Times New Roman" w:hAnsi="Times New Roman" w:cs="Times New Roman"/>
          <w:sz w:val="28"/>
          <w:szCs w:val="28"/>
          <w:lang w:eastAsia="uk-UA"/>
        </w:rPr>
        <w:t>, залученням нових можливостей та створенням умов для активної, безпечної й успішної молоді громади.</w:t>
      </w:r>
    </w:p>
    <w:p w14:paraId="3BFF9AE5" w14:textId="77777777" w:rsidR="00492CFC" w:rsidRDefault="00492CFC" w:rsidP="00E81084">
      <w:pPr>
        <w:spacing w:after="0"/>
        <w:jc w:val="both"/>
        <w:rPr>
          <w:sz w:val="28"/>
          <w:szCs w:val="28"/>
        </w:rPr>
      </w:pPr>
    </w:p>
    <w:p w14:paraId="57E60E32" w14:textId="00B76EF2" w:rsidR="00723DC3" w:rsidRPr="00C855CB" w:rsidRDefault="00773D08" w:rsidP="00773D08">
      <w:pPr>
        <w:spacing w:after="0"/>
        <w:rPr>
          <w:sz w:val="28"/>
          <w:szCs w:val="28"/>
        </w:rPr>
      </w:pPr>
      <w:r>
        <w:rPr>
          <w:rFonts w:ascii="Times New Roman" w:hAnsi="Times New Roman" w:cs="Times New Roman"/>
          <w:sz w:val="28"/>
          <w:szCs w:val="28"/>
        </w:rPr>
        <w:t>Д</w:t>
      </w:r>
      <w:r>
        <w:rPr>
          <w:rFonts w:ascii="Times New Roman" w:hAnsi="Times New Roman" w:cs="Times New Roman"/>
          <w:sz w:val="28"/>
          <w:szCs w:val="28"/>
        </w:rPr>
        <w:t xml:space="preserve">иректор комунальної установи </w:t>
      </w:r>
      <w:r>
        <w:rPr>
          <w:rFonts w:ascii="Times New Roman" w:hAnsi="Times New Roman" w:cs="Times New Roman"/>
          <w:sz w:val="28"/>
          <w:szCs w:val="28"/>
        </w:rPr>
        <w:t xml:space="preserve">                                                                                     </w:t>
      </w:r>
      <w:r>
        <w:rPr>
          <w:rFonts w:ascii="Times New Roman" w:hAnsi="Times New Roman" w:cs="Times New Roman"/>
          <w:sz w:val="28"/>
          <w:szCs w:val="28"/>
        </w:rPr>
        <w:t>«</w:t>
      </w:r>
      <w:r w:rsidRPr="004C1314">
        <w:rPr>
          <w:rFonts w:ascii="Times New Roman" w:hAnsi="Times New Roman" w:cs="Times New Roman"/>
          <w:sz w:val="28"/>
          <w:szCs w:val="28"/>
        </w:rPr>
        <w:t>Краснокутськ</w:t>
      </w:r>
      <w:r>
        <w:rPr>
          <w:rFonts w:ascii="Times New Roman" w:hAnsi="Times New Roman" w:cs="Times New Roman"/>
          <w:sz w:val="28"/>
          <w:szCs w:val="28"/>
        </w:rPr>
        <w:t>ий</w:t>
      </w:r>
      <w:r>
        <w:rPr>
          <w:rFonts w:ascii="Times New Roman" w:hAnsi="Times New Roman" w:cs="Times New Roman"/>
          <w:sz w:val="28"/>
          <w:szCs w:val="28"/>
        </w:rPr>
        <w:t xml:space="preserve"> </w:t>
      </w:r>
      <w:r w:rsidRPr="004C1314">
        <w:rPr>
          <w:rFonts w:ascii="Times New Roman" w:hAnsi="Times New Roman" w:cs="Times New Roman"/>
          <w:sz w:val="28"/>
          <w:szCs w:val="28"/>
        </w:rPr>
        <w:t>молодіжн</w:t>
      </w:r>
      <w:r>
        <w:rPr>
          <w:rFonts w:ascii="Times New Roman" w:hAnsi="Times New Roman" w:cs="Times New Roman"/>
          <w:sz w:val="28"/>
          <w:szCs w:val="28"/>
        </w:rPr>
        <w:t>ий</w:t>
      </w:r>
      <w:r w:rsidRPr="004C1314">
        <w:rPr>
          <w:rFonts w:ascii="Times New Roman" w:hAnsi="Times New Roman" w:cs="Times New Roman"/>
          <w:sz w:val="28"/>
          <w:szCs w:val="28"/>
        </w:rPr>
        <w:t xml:space="preserve"> </w:t>
      </w:r>
      <w:r>
        <w:rPr>
          <w:rFonts w:ascii="Times New Roman" w:hAnsi="Times New Roman" w:cs="Times New Roman"/>
          <w:sz w:val="28"/>
          <w:szCs w:val="28"/>
        </w:rPr>
        <w:t>центр»</w:t>
      </w:r>
      <w:r>
        <w:rPr>
          <w:rFonts w:ascii="Times New Roman" w:hAnsi="Times New Roman" w:cs="Times New Roman"/>
          <w:sz w:val="28"/>
          <w:szCs w:val="28"/>
        </w:rPr>
        <w:t xml:space="preserve">                                    Ольга МАСЛІЙ</w:t>
      </w:r>
    </w:p>
    <w:sectPr w:rsidR="00723DC3" w:rsidRPr="00C855CB" w:rsidSect="0060276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12DD2"/>
    <w:multiLevelType w:val="multilevel"/>
    <w:tmpl w:val="09C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55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22"/>
    <w:rsid w:val="000B2E22"/>
    <w:rsid w:val="001149F4"/>
    <w:rsid w:val="00492CFC"/>
    <w:rsid w:val="0056047E"/>
    <w:rsid w:val="005D44B5"/>
    <w:rsid w:val="0060276C"/>
    <w:rsid w:val="006E11FF"/>
    <w:rsid w:val="00723DC3"/>
    <w:rsid w:val="00773D08"/>
    <w:rsid w:val="007B09DD"/>
    <w:rsid w:val="00C855CB"/>
    <w:rsid w:val="00D368D6"/>
    <w:rsid w:val="00D955C3"/>
    <w:rsid w:val="00E31739"/>
    <w:rsid w:val="00E810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A72B"/>
  <w15:chartTrackingRefBased/>
  <w15:docId w15:val="{5840BCF6-625E-4692-A25F-F58E471D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73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9018">
      <w:bodyDiv w:val="1"/>
      <w:marLeft w:val="0"/>
      <w:marRight w:val="0"/>
      <w:marTop w:val="0"/>
      <w:marBottom w:val="0"/>
      <w:divBdr>
        <w:top w:val="none" w:sz="0" w:space="0" w:color="auto"/>
        <w:left w:val="none" w:sz="0" w:space="0" w:color="auto"/>
        <w:bottom w:val="none" w:sz="0" w:space="0" w:color="auto"/>
        <w:right w:val="none" w:sz="0" w:space="0" w:color="auto"/>
      </w:divBdr>
    </w:div>
    <w:div w:id="330570282">
      <w:bodyDiv w:val="1"/>
      <w:marLeft w:val="0"/>
      <w:marRight w:val="0"/>
      <w:marTop w:val="0"/>
      <w:marBottom w:val="0"/>
      <w:divBdr>
        <w:top w:val="none" w:sz="0" w:space="0" w:color="auto"/>
        <w:left w:val="none" w:sz="0" w:space="0" w:color="auto"/>
        <w:bottom w:val="none" w:sz="0" w:space="0" w:color="auto"/>
        <w:right w:val="none" w:sz="0" w:space="0" w:color="auto"/>
      </w:divBdr>
    </w:div>
    <w:div w:id="988822704">
      <w:bodyDiv w:val="1"/>
      <w:marLeft w:val="0"/>
      <w:marRight w:val="0"/>
      <w:marTop w:val="0"/>
      <w:marBottom w:val="0"/>
      <w:divBdr>
        <w:top w:val="none" w:sz="0" w:space="0" w:color="auto"/>
        <w:left w:val="none" w:sz="0" w:space="0" w:color="auto"/>
        <w:bottom w:val="none" w:sz="0" w:space="0" w:color="auto"/>
        <w:right w:val="none" w:sz="0" w:space="0" w:color="auto"/>
      </w:divBdr>
    </w:div>
    <w:div w:id="1117482392">
      <w:bodyDiv w:val="1"/>
      <w:marLeft w:val="0"/>
      <w:marRight w:val="0"/>
      <w:marTop w:val="0"/>
      <w:marBottom w:val="0"/>
      <w:divBdr>
        <w:top w:val="none" w:sz="0" w:space="0" w:color="auto"/>
        <w:left w:val="none" w:sz="0" w:space="0" w:color="auto"/>
        <w:bottom w:val="none" w:sz="0" w:space="0" w:color="auto"/>
        <w:right w:val="none" w:sz="0" w:space="0" w:color="auto"/>
      </w:divBdr>
    </w:div>
    <w:div w:id="1668752681">
      <w:bodyDiv w:val="1"/>
      <w:marLeft w:val="0"/>
      <w:marRight w:val="0"/>
      <w:marTop w:val="0"/>
      <w:marBottom w:val="0"/>
      <w:divBdr>
        <w:top w:val="none" w:sz="0" w:space="0" w:color="auto"/>
        <w:left w:val="none" w:sz="0" w:space="0" w:color="auto"/>
        <w:bottom w:val="none" w:sz="0" w:space="0" w:color="auto"/>
        <w:right w:val="none" w:sz="0" w:space="0" w:color="auto"/>
      </w:divBdr>
    </w:div>
    <w:div w:id="1714646341">
      <w:bodyDiv w:val="1"/>
      <w:marLeft w:val="0"/>
      <w:marRight w:val="0"/>
      <w:marTop w:val="0"/>
      <w:marBottom w:val="0"/>
      <w:divBdr>
        <w:top w:val="none" w:sz="0" w:space="0" w:color="auto"/>
        <w:left w:val="none" w:sz="0" w:space="0" w:color="auto"/>
        <w:bottom w:val="none" w:sz="0" w:space="0" w:color="auto"/>
        <w:right w:val="none" w:sz="0" w:space="0" w:color="auto"/>
      </w:divBdr>
    </w:div>
    <w:div w:id="1824160386">
      <w:bodyDiv w:val="1"/>
      <w:marLeft w:val="0"/>
      <w:marRight w:val="0"/>
      <w:marTop w:val="0"/>
      <w:marBottom w:val="0"/>
      <w:divBdr>
        <w:top w:val="none" w:sz="0" w:space="0" w:color="auto"/>
        <w:left w:val="none" w:sz="0" w:space="0" w:color="auto"/>
        <w:bottom w:val="none" w:sz="0" w:space="0" w:color="auto"/>
        <w:right w:val="none" w:sz="0" w:space="0" w:color="auto"/>
      </w:divBdr>
    </w:div>
    <w:div w:id="1944678851">
      <w:bodyDiv w:val="1"/>
      <w:marLeft w:val="0"/>
      <w:marRight w:val="0"/>
      <w:marTop w:val="0"/>
      <w:marBottom w:val="0"/>
      <w:divBdr>
        <w:top w:val="none" w:sz="0" w:space="0" w:color="auto"/>
        <w:left w:val="none" w:sz="0" w:space="0" w:color="auto"/>
        <w:bottom w:val="none" w:sz="0" w:space="0" w:color="auto"/>
        <w:right w:val="none" w:sz="0" w:space="0" w:color="auto"/>
      </w:divBdr>
    </w:div>
    <w:div w:id="205641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5042</Words>
  <Characters>2875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10</cp:revision>
  <dcterms:created xsi:type="dcterms:W3CDTF">2026-05-21T10:42:00Z</dcterms:created>
  <dcterms:modified xsi:type="dcterms:W3CDTF">2026-05-25T06:09:00Z</dcterms:modified>
</cp:coreProperties>
</file>