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9673" w14:textId="563D74B0" w:rsidR="0045295C" w:rsidRPr="006A48CD" w:rsidRDefault="005C5383" w:rsidP="005C53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</w:t>
      </w:r>
      <w:r w:rsidR="004529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45295C" w:rsidRPr="006A48C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Затверджено</w:t>
      </w:r>
      <w:r w:rsidRPr="006A48C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45295C" w:rsidRPr="006A48C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14:paraId="37FE2EC6" w14:textId="6A76FBF7" w:rsidR="0045295C" w:rsidRDefault="0045295C" w:rsidP="005C5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рішенням сесії Краснокутської     </w:t>
      </w:r>
    </w:p>
    <w:p w14:paraId="195D30F8" w14:textId="0177BC38" w:rsidR="0045295C" w:rsidRDefault="0045295C" w:rsidP="005C5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селищної ради</w:t>
      </w:r>
    </w:p>
    <w:p w14:paraId="6302ECFD" w14:textId="01B1885C" w:rsidR="0045295C" w:rsidRDefault="0045295C" w:rsidP="005C5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від_________2026р. № ______</w:t>
      </w:r>
    </w:p>
    <w:p w14:paraId="391D359B" w14:textId="777D2EEA" w:rsidR="0045295C" w:rsidRPr="0045295C" w:rsidRDefault="0045295C" w:rsidP="005C5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(                сесія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2D3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скликання)</w:t>
      </w:r>
    </w:p>
    <w:p w14:paraId="47DAA9FC" w14:textId="77777777" w:rsidR="0045295C" w:rsidRDefault="0045295C" w:rsidP="005C5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</w:t>
      </w:r>
    </w:p>
    <w:p w14:paraId="022B1C94" w14:textId="276ECA7A" w:rsidR="00C362EB" w:rsidRPr="000306DC" w:rsidRDefault="000E71BE" w:rsidP="000E7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306D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</w:t>
      </w:r>
      <w:r w:rsidR="000306D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="00114D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</w:t>
      </w:r>
      <w:r w:rsidR="00A85C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</w:t>
      </w:r>
      <w:r w:rsidR="00114D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0DD56A69" w14:textId="77777777" w:rsidR="00C362EB" w:rsidRPr="000306DC" w:rsidRDefault="00C362EB" w:rsidP="00C36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CE98BB2" w14:textId="77777777" w:rsidR="003E6C7C" w:rsidRDefault="003E6C7C" w:rsidP="00C3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7C40AAC2" w14:textId="37BF74EF" w:rsidR="000B7C30" w:rsidRPr="007F4A98" w:rsidRDefault="00102E80" w:rsidP="00C36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ОРЯДОК</w:t>
      </w:r>
    </w:p>
    <w:p w14:paraId="3E8E2664" w14:textId="7C9EF9E1" w:rsidR="000B7C30" w:rsidRPr="007F4A98" w:rsidRDefault="00102E80" w:rsidP="00C36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визначення обсягів пайової участі</w:t>
      </w:r>
      <w:r w:rsidR="001771BD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96154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власників тимчасових споруд торговельного, побутового, соціально-культурного чи іншого призначення в утриманні об'єктів благоустрою </w:t>
      </w:r>
      <w:r w:rsidR="00114D99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Краснокутської селищної</w:t>
      </w:r>
      <w:r w:rsidR="00E96154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територіальної</w:t>
      </w:r>
      <w:r w:rsidR="009C5BD2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96154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громади </w:t>
      </w:r>
    </w:p>
    <w:p w14:paraId="167640AA" w14:textId="0759AE1A" w:rsidR="00102E80" w:rsidRPr="007F4A98" w:rsidRDefault="00102E80" w:rsidP="000B7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I. Загальні положення</w:t>
      </w:r>
    </w:p>
    <w:p w14:paraId="3309B47E" w14:textId="77777777" w:rsidR="007F4A98" w:rsidRDefault="00102E80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Цей Порядок визначає механізм </w:t>
      </w:r>
      <w:r w:rsidR="000306D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залучення </w:t>
      </w:r>
      <w:r w:rsidR="00B566A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обсяг</w:t>
      </w:r>
      <w:r w:rsidR="000306D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B566A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пайової участі</w:t>
      </w:r>
      <w:r w:rsidR="001771BD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="000306DC" w:rsidRPr="007F4A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6D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власників тимчасових споруд торговельного, побутового, соціально-культурного та іншого призначення</w:t>
      </w:r>
      <w:r w:rsidR="00A4376E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306D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незалежно від форм власності</w:t>
      </w:r>
      <w:r w:rsidR="00A4376E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місця розташування,</w:t>
      </w:r>
      <w:r w:rsidR="000306D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5641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0306D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утриманн</w:t>
      </w:r>
      <w:r w:rsidR="0095641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0306D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об’єктів благоустрою території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415B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Краснокутської селищної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0D6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громади.</w:t>
      </w:r>
    </w:p>
    <w:p w14:paraId="5B77E0A6" w14:textId="77777777" w:rsidR="007F4A98" w:rsidRDefault="00102E80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1.2. Порядок розроблено згідно з вимогами </w:t>
      </w:r>
      <w:r w:rsidR="000306DC" w:rsidRPr="007F4A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x-none"/>
        </w:rPr>
        <w:t>п.2 ч.1 та пп.9,10 ч.2 ст.10, п.4 ст.15 Закону України “Про благоустрій населених пунктів”,  Наказу Міністерства регіонального розвитку, будівництва та житлово-комунального господарства України від 21.10.2011 №244 “Про затвердження Порядку розміщення тимчасових споруд для провадження підприємницької діяльності” (зі змінами), затвердженими Наказом Міністерства розвитку громад та територій від 23.11.2020 року №284</w:t>
      </w:r>
      <w:r w:rsidR="00A4376E" w:rsidRPr="007F4A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x-none"/>
        </w:rPr>
        <w:t xml:space="preserve">, </w:t>
      </w:r>
      <w:r w:rsidR="008A1F6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Правилами благоустрою</w:t>
      </w:r>
      <w:r w:rsidR="00AA1C1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утримання території населених пунктів</w:t>
      </w:r>
      <w:r w:rsidR="008A1F6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415B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Краснокутської селищної </w:t>
      </w:r>
      <w:r w:rsidR="008A1F6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 від </w:t>
      </w:r>
      <w:r w:rsidR="00AA1C1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A85CF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</w:t>
      </w:r>
      <w:r w:rsidR="008A1F6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2022 року №</w:t>
      </w:r>
      <w:r w:rsidR="00AA1C1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4815-</w:t>
      </w:r>
      <w:r w:rsidR="008A1F67" w:rsidRPr="007F4A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AA1C1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рішення </w:t>
      </w:r>
      <w:r w:rsidR="00AA1C1C" w:rsidRPr="007F4A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XXVI</w:t>
      </w:r>
      <w:r w:rsidR="00AA1C1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</w:t>
      </w:r>
      <w:r w:rsidR="00AA1C1C" w:rsidRPr="007F4A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AA1C1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Краснокутської селищної ради Богодухівського району Харківської області.</w:t>
      </w:r>
    </w:p>
    <w:p w14:paraId="23F99A75" w14:textId="77777777" w:rsidR="007F4A98" w:rsidRDefault="00A4376E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 Пайова участь</w:t>
      </w:r>
      <w:r w:rsidR="001771BD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власників тимчасових споруд торговельного, побутового, соціально-культурного та іншого призначення в утриманні об’єктів благоустрою на території </w:t>
      </w:r>
      <w:r w:rsidR="0031415B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Краснокутської селищної територіальної громади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(надалі - пайова участь)</w:t>
      </w:r>
      <w:r w:rsidR="0095641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 внеском</w:t>
      </w:r>
      <w:r w:rsidR="0095641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спрямовуються</w:t>
      </w:r>
      <w:r w:rsidR="0024188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фінансування заходів з благоустрою на території </w:t>
      </w:r>
      <w:r w:rsidR="0095641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(утримання, ремонту та будівництва об’єктів благоустрою), який сплачують власники тимчасових споруд торговельного, побутового, соціально-культурного та іншого призначення у грошовому виразі (гривнях)</w:t>
      </w:r>
      <w:r w:rsidR="00D33052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5641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3EF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розрахована </w:t>
      </w:r>
      <w:r w:rsidR="0095641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Методики розрахунку розміру Пайової участі</w:t>
      </w:r>
      <w:r w:rsidR="00D33052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утриманні об’єктів благоустрою при розміщенні тимчасових споруд</w:t>
      </w:r>
      <w:r w:rsidR="0095641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який визначено у </w:t>
      </w:r>
      <w:bookmarkStart w:id="0" w:name="_Hlk164854680"/>
      <w:r w:rsidR="0095641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розділі </w:t>
      </w:r>
      <w:r w:rsidR="00956417" w:rsidRPr="007F4A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95641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даного Порядку</w:t>
      </w:r>
      <w:bookmarkEnd w:id="0"/>
      <w:r w:rsidR="0095641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0B224DD" w14:textId="77777777" w:rsidR="007F4A98" w:rsidRDefault="00A4376E" w:rsidP="007F4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hAnsi="Times New Roman" w:cs="Times New Roman"/>
          <w:sz w:val="28"/>
          <w:szCs w:val="28"/>
          <w:lang w:val="uk-UA" w:eastAsia="ru-RU"/>
        </w:rPr>
        <w:t>1.4.Пайова участь</w:t>
      </w:r>
      <w:r w:rsidR="001771BD" w:rsidRPr="007F4A9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утриманні об’єктів благоустрою залучається з метою</w:t>
      </w:r>
      <w:r w:rsidR="00D33052" w:rsidRPr="007F4A9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</w:p>
    <w:p w14:paraId="58CF1E5D" w14:textId="77777777" w:rsidR="007F4A98" w:rsidRDefault="00D33052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- </w:t>
      </w:r>
      <w:r w:rsidRPr="007F4A98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визначення чіткого механізму для обрахунку розміру пайової участі</w:t>
      </w:r>
      <w:r w:rsidR="001771BD" w:rsidRPr="007F4A98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(внеску)</w:t>
      </w:r>
      <w:r w:rsidRPr="007F4A98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 утриманні об'єктів благоустрою та порядку укладання договорів щодо сплати пайової участі</w:t>
      </w:r>
      <w:r w:rsidR="001771BD" w:rsidRPr="007F4A98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(внеску)</w:t>
      </w:r>
      <w:r w:rsidRPr="007F4A98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14:paraId="63AE1091" w14:textId="77777777" w:rsidR="007F4A98" w:rsidRDefault="007F4A98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D33052" w:rsidRPr="007F4A9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залучення додаткових коштів на утримання об’єктів благоустрою, збільшення надходжень до місцевого бюджету;</w:t>
      </w:r>
    </w:p>
    <w:p w14:paraId="7D4E67C0" w14:textId="77777777" w:rsidR="007F4A98" w:rsidRDefault="007F4A98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D33052" w:rsidRPr="007F4A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врегулювання правовідносин між органом місцевого самоврядування та суб’єктами господарювання;</w:t>
      </w:r>
    </w:p>
    <w:p w14:paraId="28754420" w14:textId="77777777" w:rsidR="007F4A98" w:rsidRDefault="007F4A98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D33052" w:rsidRPr="007F4A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надання власникам тимчасових споруд права на встановлення (розміщення) пересувної тимчасової споруди для здійснення торгівлі, розміщення сезонних (літніх) майданчиків для виносної торгівлі, громадського харчування, улаштування організованого активного відпочинку населення в рекреаційній зоні з комплексом платних послуг, розміщення сезонних майданчиків для здійснення видовищних та розважальних послуг, дитячих атракціонів на територі</w:t>
      </w:r>
      <w:r w:rsidR="00013497" w:rsidRPr="007F4A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ї громади;</w:t>
      </w:r>
    </w:p>
    <w:p w14:paraId="7A93BE79" w14:textId="77777777" w:rsidR="007F4A98" w:rsidRDefault="007F4A98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D33052" w:rsidRPr="007F4A9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стимулювання розвитку підприємництва;</w:t>
      </w:r>
    </w:p>
    <w:p w14:paraId="585075B4" w14:textId="77777777" w:rsidR="007F4A98" w:rsidRDefault="007F4A98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D33052" w:rsidRPr="007F4A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створення сприятливих умов для життєдіяльності громади; </w:t>
      </w:r>
    </w:p>
    <w:p w14:paraId="1A9D5AC1" w14:textId="77777777" w:rsidR="007F4A98" w:rsidRDefault="007F4A98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D33052" w:rsidRPr="007F4A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утримання об’єктів благоустрою та території громади на належному рівні;</w:t>
      </w:r>
    </w:p>
    <w:p w14:paraId="67BDB5CA" w14:textId="77777777" w:rsidR="007F4A98" w:rsidRDefault="00D33052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 w:bidi="uk-UA"/>
        </w:rPr>
        <w:t>покращення санітарного стану та естетичного вигляду території громади</w:t>
      </w:r>
      <w:r w:rsidR="0001349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8886091" w14:textId="69FE9C43" w:rsidR="000B7C30" w:rsidRPr="007F4A98" w:rsidRDefault="00102E80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3333F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Для цілей цього Порядку наведені терміни вживаються в наступному значенні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14:paraId="73825C1A" w14:textId="77777777" w:rsidR="007F4A98" w:rsidRDefault="000B7C30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31D0B476" w14:textId="77777777" w:rsidR="007F4A98" w:rsidRDefault="00102E80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</w:t>
      </w:r>
      <w:r w:rsidR="003333F9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.1. Об’єкти благоустрою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об’єкти визначені ст.13 Закону України «Про благоустрій населених пунктів»</w:t>
      </w:r>
      <w:r w:rsidR="0001349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341294D7" w14:textId="77777777" w:rsidR="007F4A98" w:rsidRDefault="00013497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1) території загального використання:</w:t>
      </w:r>
    </w:p>
    <w:p w14:paraId="6CC13D88" w14:textId="77777777" w:rsidR="007F4A98" w:rsidRDefault="00013497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- парки, лісопарки, спортивні, дитячі, історичні, рекреаційні, зони, сади, майданчики;</w:t>
      </w:r>
    </w:p>
    <w:p w14:paraId="09DF3256" w14:textId="77777777" w:rsidR="007F4A98" w:rsidRDefault="00013497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- пам’ятники культурної та історичної спадщини;</w:t>
      </w:r>
    </w:p>
    <w:p w14:paraId="29032E4B" w14:textId="77777777" w:rsidR="007F4A98" w:rsidRDefault="00013497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- майдани, площі, бульвари, проспекти;</w:t>
      </w:r>
    </w:p>
    <w:p w14:paraId="02A9B8DB" w14:textId="77777777" w:rsidR="007F4A98" w:rsidRDefault="00013497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- вулиці, дороги, провулки, узвози, пішохідні та велосипедні доріжки;</w:t>
      </w:r>
    </w:p>
    <w:p w14:paraId="464C8DEF" w14:textId="77777777" w:rsidR="007F4A98" w:rsidRDefault="00013497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2) прибудинкові території;</w:t>
      </w:r>
    </w:p>
    <w:p w14:paraId="0570FA75" w14:textId="77777777" w:rsidR="007F4A98" w:rsidRDefault="00013497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3) території будівель та споруд інженерного захисту території;</w:t>
      </w:r>
    </w:p>
    <w:p w14:paraId="6AAD1CE0" w14:textId="77777777" w:rsidR="007F4A98" w:rsidRDefault="00013497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4) території підприємств, установ та закріплених за ними територій на умовах договору;</w:t>
      </w:r>
    </w:p>
    <w:p w14:paraId="0C88F94B" w14:textId="2894AC92" w:rsidR="00013497" w:rsidRPr="007F4A98" w:rsidRDefault="00013497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5) інші території.</w:t>
      </w:r>
    </w:p>
    <w:p w14:paraId="6A5442F5" w14:textId="3F515397" w:rsidR="00102E80" w:rsidRPr="007F4A98" w:rsidRDefault="00102E80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</w:t>
      </w:r>
      <w:r w:rsidR="003333F9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.2. Тимчасова споруда торговельного, побутового, соціально-культурного чи іншого призначення для здійснення підприємницької діяльності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(надалі – ТС) –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сукупність нестаціонарних, пересувних пунктів з продажу товарів, які пристосовані для тривалої роздрібної торгівлі товарами населенню на розвіз або рознос (лотки, розкладки, стенди, палатки, столики, засоби пересувної мережі тощо), через торговельні автомати, ємкості, автомагазини, авто</w:t>
      </w:r>
      <w:r w:rsidR="0031415B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кафе, авто</w:t>
      </w:r>
      <w:r w:rsidR="0031415B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</w:t>
      </w:r>
      <w:r w:rsidR="0031415B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зки, автоцистерни, лавки-автопричепи, візки, спеціальне технологічне обладнання (низькотемпературні лотки-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прилавки), та інші прилади для сезонної роздрібної торгівлі та іншої підприємницької діяльності.</w:t>
      </w:r>
    </w:p>
    <w:p w14:paraId="3D998FCA" w14:textId="7915CA24" w:rsidR="00102E80" w:rsidRPr="007F4A98" w:rsidRDefault="00102E80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</w:t>
      </w:r>
      <w:r w:rsidR="003333F9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.3. Літній майданчик для здійснення комерційної діяльності в складі закладів громадського харчування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місце для надання послуг з харчування біля стаціонарного (капітального) закладу громадського харчування, який відкритий для обслуговування населення на певний сезон року, розміщений на відкритому повітрі (під тентами, на верандах) та виготовлений з полегшених конструкцій з урахуванням основних вимог до споруд, визначених технічним регламентом будівельних виробів, будівель і споруд, та встановлений тимчасово, без улаштування фундаменту, не є капітальною спорудою.</w:t>
      </w:r>
    </w:p>
    <w:p w14:paraId="4D18BE9F" w14:textId="77777777" w:rsidR="007F4A98" w:rsidRDefault="00102E80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</w:t>
      </w:r>
      <w:r w:rsidR="003333F9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.4. Тимчасові споруди у сфері послуг, відпочинку та розваг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пристрій або комбінація пристроїв, які пересувають або спрямовують відвідувача (відвідувачів) заданою траєкторією або в певній зоні з метою розваг, або інші пристрої, які використовуються в місцях дозвілля для розваги населення й активного відпочинку:</w:t>
      </w:r>
    </w:p>
    <w:p w14:paraId="2CDA76D6" w14:textId="77777777" w:rsidR="007F4A98" w:rsidRDefault="0003031A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катальні механізовані та немеханізовані, у тому числі каруселі, гойдалки, качалки, катальні гори, </w:t>
      </w:r>
      <w:proofErr w:type="spellStart"/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31415B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рки</w:t>
      </w:r>
      <w:proofErr w:type="spellEnd"/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колеса огляду, вежі, дороги, автодроми, катапульти, машинки тощо;</w:t>
      </w:r>
    </w:p>
    <w:p w14:paraId="57799D29" w14:textId="77777777" w:rsidR="007F4A98" w:rsidRDefault="0003031A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атракціони з еластичними елементами (катапульти, стрибки з висоти на еластичному тросі, тощо);</w:t>
      </w:r>
    </w:p>
    <w:p w14:paraId="4F9C3D12" w14:textId="77777777" w:rsidR="007F4A98" w:rsidRDefault="0003031A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цирки;</w:t>
      </w:r>
    </w:p>
    <w:p w14:paraId="2ACC7CD8" w14:textId="77777777" w:rsidR="007F4A98" w:rsidRDefault="0003031A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водні, у тому числі </w:t>
      </w:r>
      <w:proofErr w:type="spellStart"/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гірки</w:t>
      </w:r>
      <w:proofErr w:type="spellEnd"/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спуски, тощо.</w:t>
      </w:r>
    </w:p>
    <w:p w14:paraId="65D09DD6" w14:textId="77777777" w:rsidR="007F4A98" w:rsidRDefault="0003031A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спортивні, у тому числі силові, тренажери, тири, батути, тощо;</w:t>
      </w:r>
    </w:p>
    <w:p w14:paraId="5F0CC9F1" w14:textId="77777777" w:rsidR="007F4A98" w:rsidRDefault="0003031A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обладнання дитячих ігрових майданчиків, утому числі каруселі, гойдалки, качалки, </w:t>
      </w:r>
      <w:proofErr w:type="spellStart"/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гірки</w:t>
      </w:r>
      <w:proofErr w:type="spellEnd"/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тощо.</w:t>
      </w:r>
    </w:p>
    <w:p w14:paraId="5A7F4DA9" w14:textId="77777777" w:rsidR="007F4A98" w:rsidRDefault="0003031A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видові та ігрові атракціони;</w:t>
      </w:r>
    </w:p>
    <w:p w14:paraId="0094C449" w14:textId="77777777" w:rsidR="007F4A98" w:rsidRDefault="0003031A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надувні атракціони, у тому числі водні;</w:t>
      </w:r>
    </w:p>
    <w:p w14:paraId="00ABB4E9" w14:textId="77777777" w:rsidR="007F4A98" w:rsidRDefault="0003031A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атракціони у яких використовуються тварини;</w:t>
      </w:r>
    </w:p>
    <w:p w14:paraId="38860C08" w14:textId="77777777" w:rsidR="007F4A98" w:rsidRDefault="0003031A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лабіринти, кімнати сміху;</w:t>
      </w:r>
    </w:p>
    <w:p w14:paraId="67425B9F" w14:textId="25BF5755" w:rsidR="00102E80" w:rsidRPr="007F4A98" w:rsidRDefault="0003031A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 які надаються з використанням тварин, тощо.</w:t>
      </w:r>
    </w:p>
    <w:p w14:paraId="77C1C98F" w14:textId="561151EF" w:rsidR="00102E80" w:rsidRPr="007F4A98" w:rsidRDefault="00102E80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</w:t>
      </w:r>
      <w:r w:rsidR="003333F9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.5. Схема благоустрою ТС –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схема, виконана замовником у довільній формі на топографо-геодезичній основі М 1:500 із зазначенням заходів щодо благоустрою та озеленення території, прилеглої до ТС (розташування квітників,  під’їздів, урн, влаштування дорожнього покриття або мощення фігурними елементами тощо);</w:t>
      </w:r>
    </w:p>
    <w:p w14:paraId="605E7B3E" w14:textId="005607DB" w:rsidR="00102E80" w:rsidRPr="007F4A98" w:rsidRDefault="00102E80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</w:t>
      </w:r>
      <w:r w:rsidR="003333F9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.6. Власник ТС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суб’єкт господарювання, який використовує її для провадження господарської діяльності на умовах правовстановлюючого документа у визначеному законодавством порядку, має право розпоряджатися та зобов’язаний утримувати її й забезпечувати належний експлуатаційний стан споруди.</w:t>
      </w:r>
    </w:p>
    <w:p w14:paraId="23AAE2F3" w14:textId="3D08EF90" w:rsidR="00102E80" w:rsidRPr="007F4A98" w:rsidRDefault="00102E80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</w:t>
      </w:r>
      <w:r w:rsidR="003333F9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.7. Замовник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суб’єкт господарювання, який має намір розмістити ТС.</w:t>
      </w:r>
    </w:p>
    <w:p w14:paraId="6DD14D8E" w14:textId="67DB0CC9" w:rsidR="00102E80" w:rsidRPr="007F4A98" w:rsidRDefault="00102E80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</w:t>
      </w:r>
      <w:r w:rsidR="003333F9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.8. Землекористувач –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організація, установа, підприємство, заклад комунальної форми власності, що користується земельною ділянкою на праві постійного користування.</w:t>
      </w:r>
    </w:p>
    <w:p w14:paraId="17957B2D" w14:textId="5379B367" w:rsidR="00F166B8" w:rsidRPr="007F4A98" w:rsidRDefault="003333F9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1.5.9.</w:t>
      </w:r>
      <w:r w:rsidRPr="007F4A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Start w:id="1" w:name="_Hlk165034467"/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Уповноважений орган</w:t>
      </w:r>
      <w:r w:rsidRPr="007F4A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bookmarkEnd w:id="1"/>
      <w:r w:rsidRPr="007F4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–</w:t>
      </w:r>
      <w:r w:rsidR="0031415B" w:rsidRPr="007F4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31415B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Краснокутська селищна </w:t>
      </w:r>
      <w:r w:rsidR="00F166B8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</w:t>
      </w:r>
      <w:r w:rsidR="003E6C7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F166B8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FE40870" w14:textId="4F4128C4" w:rsidR="00F97275" w:rsidRPr="007F4A98" w:rsidRDefault="00F97275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1.5.10. </w:t>
      </w:r>
      <w:bookmarkStart w:id="2" w:name="_Hlk165034483"/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Виконавець</w:t>
      </w:r>
      <w:bookmarkEnd w:id="2"/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bookmarkStart w:id="3" w:name="_Hlk165035262"/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підприємство, визначене рішенням </w:t>
      </w:r>
      <w:r w:rsidR="002C070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4" w:name="_Hlk165034387"/>
      <w:r w:rsidR="0031415B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Краснокутської селищної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4"/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="0031415B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виконавцем</w:t>
      </w:r>
      <w:r w:rsidR="003E6C7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E6C7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82530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иробниче управління житлово-комунального господарства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530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Краснокутської селищної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E6C7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="008975B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bookmarkEnd w:id="3"/>
    <w:p w14:paraId="11993328" w14:textId="7B45C28D" w:rsidR="00102E80" w:rsidRPr="007F4A98" w:rsidRDefault="00102E80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</w:t>
      </w:r>
      <w:r w:rsidR="003333F9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3333F9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F97275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Пайова участь</w:t>
      </w:r>
      <w:r w:rsidR="002C0709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в утримані об’єктів благоустрою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грошовий внесок на фінансування заходів з благоустрою на території </w:t>
      </w:r>
      <w:bookmarkStart w:id="5" w:name="_Hlk164841293"/>
      <w:r w:rsidR="001057C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Краснокутської селищної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5"/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(з утримання, ремонту, реконструкції та будівництва об’єктів благоустрою), який сплачується до місцевого бюджету та землекористувачу (у разі, якщо земельна ділянка перебуває на праві постійного користування)  у грошовому виразі без ПДВ у цінах поточного року на підставі укладеного договору щодо пайової участі</w:t>
      </w:r>
      <w:r w:rsidR="002C070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утриманні об’єкта благоустрою.</w:t>
      </w:r>
    </w:p>
    <w:p w14:paraId="3D4C2EAB" w14:textId="0E2B6BDD" w:rsidR="00102E80" w:rsidRPr="007F4A98" w:rsidRDefault="00102E80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</w:t>
      </w:r>
      <w:r w:rsidR="003333F9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.1</w:t>
      </w:r>
      <w:r w:rsidR="00F97275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Договір щодо пайової участі в утриманні об’єкта благоустрою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угода укладена  між</w:t>
      </w:r>
      <w:r w:rsidR="00F97275" w:rsidRPr="007F4A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727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Уповноваженим органом,</w:t>
      </w:r>
      <w:r w:rsidR="00F97275" w:rsidRPr="007F4A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727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Виконавцем  та Замовником, 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</w:t>
      </w:r>
      <w:r w:rsidR="00F9727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зверну</w:t>
      </w:r>
      <w:r w:rsidR="00F9727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вся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заявою на укладання договору щодо пайової участі</w:t>
      </w:r>
      <w:r w:rsidR="002C070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утриманні об’єкта благоустрою </w:t>
      </w:r>
      <w:r w:rsidR="0005120D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Краснокутської селищної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</w:t>
      </w:r>
      <w:r w:rsidR="00F9727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розроблений відповідно до т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ипов</w:t>
      </w:r>
      <w:r w:rsidR="00F9727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догов</w:t>
      </w:r>
      <w:r w:rsidR="00F9727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ору,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</w:t>
      </w:r>
      <w:r w:rsidR="00F9727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Наказом Міністерства регіонального розвитку, будівництва та житлово-комунального господарства України від 12 листопада 2013 року </w:t>
      </w:r>
      <w:r w:rsidR="0001349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537. (Додаток </w:t>
      </w:r>
      <w:r w:rsidR="00674E62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Порядку).</w:t>
      </w:r>
    </w:p>
    <w:p w14:paraId="6D6A07D8" w14:textId="08354610" w:rsidR="00674E62" w:rsidRPr="007F4A98" w:rsidRDefault="00102E80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</w:t>
      </w:r>
      <w:r w:rsidR="003333F9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.1</w:t>
      </w:r>
      <w:r w:rsidR="00F97275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Коефіцієнт функціонального використання об’єкта благоустрою на</w:t>
      </w:r>
      <w:r w:rsidRPr="007F4A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території якого розміщена ТС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відносна величина, сформована в залежності від виду діяльності т</w:t>
      </w:r>
      <w:r w:rsidR="00674E62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674E62" w:rsidRPr="007F4A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4E62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функціонального призначення тимчасової споруди (малої архітектурної форми)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обґрунтованих розрахунків (надалі – коефіцієнт функціонального використання)</w:t>
      </w:r>
      <w:r w:rsidR="00674E62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6" w:name="_Hlk164854493"/>
      <w:r w:rsidR="00674E62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(Додаток 1 до Порядку).</w:t>
      </w:r>
      <w:bookmarkEnd w:id="6"/>
    </w:p>
    <w:p w14:paraId="3C41C9AE" w14:textId="77777777" w:rsidR="0070440C" w:rsidRPr="007F4A98" w:rsidRDefault="0070440C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0A8E6A" w14:textId="3134D540" w:rsidR="00102E80" w:rsidRPr="007F4A98" w:rsidRDefault="00102E80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II. </w:t>
      </w:r>
      <w:r w:rsidR="00C73186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Фактори, що впливають на розмір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73186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айової участі </w:t>
      </w:r>
      <w:r w:rsidR="00C73186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(внеску) в утриманні об’єктів благоустрою</w:t>
      </w:r>
    </w:p>
    <w:p w14:paraId="6924A677" w14:textId="77777777" w:rsidR="007F4A98" w:rsidRDefault="00102E80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 Обсяг Пайової участі</w:t>
      </w:r>
      <w:r w:rsidR="002C070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утриманні об’єктів благоустрою визначається з урахуванням:</w:t>
      </w:r>
    </w:p>
    <w:p w14:paraId="535DC8CB" w14:textId="77777777" w:rsidR="007F4A98" w:rsidRDefault="00102E80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функціонального призначення тимчасової споруди;</w:t>
      </w:r>
    </w:p>
    <w:p w14:paraId="26CA9469" w14:textId="77777777" w:rsidR="007F4A98" w:rsidRDefault="00102E80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площі тимчасової споруди;</w:t>
      </w:r>
    </w:p>
    <w:p w14:paraId="6591846E" w14:textId="77777777" w:rsidR="007F4A98" w:rsidRDefault="00102E80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базової нормативної грошової оцінки одного квадратного метра земельної ділянки (з урахуванням коефіцієнту індексації нормативної грошової оцінки на рік підписання договору);</w:t>
      </w:r>
    </w:p>
    <w:p w14:paraId="5D126B97" w14:textId="21196056" w:rsidR="00102E80" w:rsidRPr="007F4A98" w:rsidRDefault="00102E80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терміну на який розміщена тимчасова споруда.</w:t>
      </w:r>
    </w:p>
    <w:p w14:paraId="38AE5026" w14:textId="1A924ADA" w:rsidR="0070440C" w:rsidRPr="007F4A98" w:rsidRDefault="00102E80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14:paraId="3DBE2646" w14:textId="4CE22103" w:rsidR="00102E80" w:rsidRPr="007F4A98" w:rsidRDefault="00102E80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ІІІ. Порядок залучення та використання Пайових коштів в утриманні об’єктів благоустрою та укладення договорів</w:t>
      </w:r>
    </w:p>
    <w:p w14:paraId="4217FB03" w14:textId="77777777" w:rsidR="007F4A98" w:rsidRDefault="00102E80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674E62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Цей Порядок регулює організаційні та економічні відносини, пов’язані із залученням і використанням Пайової участі</w:t>
      </w:r>
      <w:r w:rsidR="002C070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утриманні об’єктів благоустрою</w:t>
      </w:r>
      <w:r w:rsidR="00674E62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2052B88" w14:textId="77777777" w:rsidR="007F4A98" w:rsidRDefault="0003031A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 Повноваження, щодо залученн</w:t>
      </w:r>
      <w:r w:rsidR="00F9727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та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9727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контролю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9727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використа</w:t>
      </w:r>
      <w:r w:rsidR="00F9727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нням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Пайової участі</w:t>
      </w:r>
      <w:r w:rsidR="002C070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утриманні об’єктів благоустрою покладаються на </w:t>
      </w:r>
      <w:r w:rsidR="00F9727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 житлово-комунального господарства, цивільного захисту, співпраці з правоохоронними органами.</w:t>
      </w:r>
    </w:p>
    <w:p w14:paraId="257CC429" w14:textId="77777777" w:rsidR="007F4A98" w:rsidRDefault="00674E62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3.</w:t>
      </w:r>
      <w:r w:rsidR="0003031A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Підставою для укладення договору щодо пайової участі</w:t>
      </w:r>
      <w:r w:rsidR="00325A33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 триманні об’єкта благоустрою </w:t>
      </w:r>
      <w:r w:rsidR="0005120D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Краснокутської селищної</w:t>
      </w:r>
      <w:r w:rsidR="00B811CF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</w:t>
      </w:r>
      <w:r w:rsidR="00010238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 3 до Порядку)</w:t>
      </w:r>
      <w:r w:rsidR="00B811CF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</w:t>
      </w:r>
      <w:r w:rsidR="00B811CF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B811CF" w:rsidRPr="007F4A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1CF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укладання договору (Додаток 2 до Порядку).</w:t>
      </w:r>
    </w:p>
    <w:p w14:paraId="2AF85621" w14:textId="77777777" w:rsidR="007F4A98" w:rsidRDefault="0003031A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B36FAE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До заяви на укладення договору щодо пайової участі</w:t>
      </w:r>
      <w:r w:rsidR="00325A33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утриманні об’єктів благоустрою, зацікавлена особа додає</w:t>
      </w:r>
      <w:r w:rsidR="00010238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наступні документи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9A35CE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B01C98D" w14:textId="77777777" w:rsidR="007F4A98" w:rsidRDefault="0070440C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03031A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виписка з єдиного державного реєстру юридичної чи фізичної особи-підприємця;</w:t>
      </w:r>
    </w:p>
    <w:p w14:paraId="17498A71" w14:textId="77777777" w:rsidR="007F4A98" w:rsidRDefault="00267AC5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ксерокопію паспорта та коду (для фізичних осіб); </w:t>
      </w:r>
    </w:p>
    <w:p w14:paraId="75822676" w14:textId="77777777" w:rsidR="007F4A98" w:rsidRDefault="0070440C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03031A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копію Статуту чи Положення (для юридичних осіб);</w:t>
      </w:r>
    </w:p>
    <w:p w14:paraId="5175CFA8" w14:textId="77777777" w:rsidR="007F4A98" w:rsidRDefault="0070440C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03031A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довідку про банківські реквізити (</w:t>
      </w:r>
      <w:r w:rsidR="00267AC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="0003031A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наявності);</w:t>
      </w:r>
    </w:p>
    <w:p w14:paraId="5B9B408E" w14:textId="77777777" w:rsidR="007F4A98" w:rsidRDefault="0070440C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03031A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витяг з реєстру платників податку (за наявності);</w:t>
      </w:r>
    </w:p>
    <w:p w14:paraId="7C5EBC6C" w14:textId="77777777" w:rsidR="007F4A98" w:rsidRDefault="00C73186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документ, що посвідчує право власності чи право користування заявника </w:t>
      </w:r>
      <w:r w:rsidR="00267AC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об’єкт</w:t>
      </w:r>
      <w:r w:rsidR="00267AC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торгівлі, надання послуг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 наявності);</w:t>
      </w:r>
    </w:p>
    <w:p w14:paraId="297D4137" w14:textId="77777777" w:rsidR="007F4A98" w:rsidRDefault="0070440C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03031A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схему місця розташування тимчасової споруди із зазначенням площі тимчасової споруди з прив’язкою до місцевості, виконана замовником у довільній формі, узгоджену з відділом земельних відносин, </w:t>
      </w:r>
      <w:r w:rsidR="0005120D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відділом житлово-комунального господарства, благоустрою, транспорту та екології, відділом </w:t>
      </w:r>
      <w:r w:rsidR="0003031A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містобудування архітектури</w:t>
      </w:r>
      <w:r w:rsidR="0005120D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будівництва апарату</w:t>
      </w:r>
      <w:r w:rsidR="0003031A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120D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Краснокутської селищної</w:t>
      </w:r>
      <w:r w:rsidR="0003031A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ради;</w:t>
      </w:r>
    </w:p>
    <w:p w14:paraId="5E890B19" w14:textId="77777777" w:rsidR="007F4A98" w:rsidRDefault="0003031A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копію листа-згоди від землекористувача (у разі, якщо земельна ділянка перебуває на праві постійного користування) на встановлення ТС;</w:t>
      </w:r>
    </w:p>
    <w:p w14:paraId="398E24DC" w14:textId="77777777" w:rsidR="007F4A98" w:rsidRDefault="0003031A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копію договору </w:t>
      </w:r>
      <w:r w:rsidR="0070440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комунальним підприємством </w:t>
      </w:r>
      <w:r w:rsidR="0005120D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Краснокутської селищної</w:t>
      </w:r>
      <w:r w:rsidR="0070440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</w:t>
      </w:r>
      <w:r w:rsidR="0005120D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Виробничим управлінням</w:t>
      </w:r>
      <w:r w:rsidR="00BE71B1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житлово-комунального господарства</w:t>
      </w:r>
      <w:r w:rsidR="0070440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вивезення </w:t>
      </w:r>
      <w:r w:rsidR="0070440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твердих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побутових відходів та сміття</w:t>
      </w:r>
      <w:r w:rsidR="0070440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6580F48" w14:textId="77777777" w:rsidR="007F4A98" w:rsidRDefault="00010238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B36FAE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3031A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Заявник несе відповідальність за достовірність відомостей, зазначених у заяві та документах, що додаються до неї.</w:t>
      </w:r>
    </w:p>
    <w:p w14:paraId="476FD3AE" w14:textId="77777777" w:rsidR="007F4A98" w:rsidRDefault="00102E80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B36FAE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10238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Розмір п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айов</w:t>
      </w:r>
      <w:r w:rsidR="00010238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участ</w:t>
      </w:r>
      <w:r w:rsidR="00010238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2334D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утриманні об’єктів благоустрою </w:t>
      </w:r>
      <w:r w:rsidR="00010238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розраховується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з </w:t>
      </w:r>
      <w:r w:rsidR="00B811CF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Методикою розрахунку розміру Пайової участі в утриманні об’єктів благоустрою тимчасових споруд (розділ IV </w:t>
      </w:r>
      <w:r w:rsidR="00010238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ць</w:t>
      </w:r>
      <w:r w:rsidR="00B811CF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Порядку)</w:t>
      </w:r>
      <w:r w:rsidR="00010238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811CF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CAA14D9" w14:textId="77777777" w:rsidR="007F4A98" w:rsidRDefault="0003031A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B36FAE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Пайова участь в утриманні об’єктів благоустрою </w:t>
      </w:r>
      <w:r w:rsidR="00010238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суб’єктами господарювання сплачується </w:t>
      </w:r>
      <w:r w:rsidR="00267AC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бюджету</w:t>
      </w:r>
      <w:r w:rsidR="00010238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71B1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Краснокутської селищної</w:t>
      </w:r>
      <w:r w:rsidR="00267AC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грошовій формі</w:t>
      </w:r>
      <w:r w:rsidR="00010238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(гривнях)</w:t>
      </w:r>
      <w:r w:rsidR="0008342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</w:t>
      </w:r>
      <w:r w:rsidR="00083424" w:rsidRPr="007F4A98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08342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укладеним Договором щодо пайової участі</w:t>
      </w:r>
      <w:r w:rsidR="000D618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="0008342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утриманні об’єкта благоустрою (Додаток 3 до Порядку)</w:t>
      </w:r>
      <w:r w:rsidR="009D5343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8342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5DC639B" w14:textId="77777777" w:rsidR="007F4A98" w:rsidRDefault="0003031A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випадку, якщо тимчасова споруда торгівельного, побутового, соціально-культурного чи іншого призначення, знаходиться на території землекористувача (у разі, якщо земельна ділянка перебуває на праві постійного користування), розмір пайового внеску в утриманні об’єкта благоустрою розраховується у співвідношенні: 90% – землекористувачу, 10% – до місцевого бюджету </w:t>
      </w:r>
      <w:r w:rsidR="00E818AA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Краснокутської селищної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громади.</w:t>
      </w:r>
    </w:p>
    <w:p w14:paraId="2D1C8F02" w14:textId="77777777" w:rsidR="007F4A98" w:rsidRDefault="00102E80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B36FAE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D5343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818AA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Виробниче управління житлово-комунального господарства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отримання відповідної заяви</w:t>
      </w:r>
      <w:r w:rsidR="0008342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документів, зазначених у п, 3.2. цього Порядку,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8342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розглядає їх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протягом </w:t>
      </w:r>
      <w:r w:rsidR="00267AC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робочих днів</w:t>
      </w:r>
      <w:r w:rsidR="0008342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8342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розраховує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8342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розмір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пайової участі</w:t>
      </w:r>
      <w:r w:rsidR="002334D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334D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утриманні об’єкт</w:t>
      </w:r>
      <w:r w:rsidR="0008342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благоустрою</w:t>
      </w:r>
      <w:r w:rsidR="0008342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8342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готує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догов</w:t>
      </w:r>
      <w:r w:rsidR="0008342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 щодо пайової участі</w:t>
      </w:r>
      <w:r w:rsidR="00325A33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утриманні об’єкта благоустрою</w:t>
      </w:r>
      <w:r w:rsidR="00267AC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C55C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7AC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Договір</w:t>
      </w:r>
      <w:r w:rsidR="000C55C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погоджує</w:t>
      </w:r>
      <w:r w:rsidR="00267AC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ться</w:t>
      </w:r>
      <w:r w:rsidR="000C55C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відділом правового забезпечення</w:t>
      </w:r>
      <w:r w:rsidR="006D3D6F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C55C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7AC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="00911016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1 до Договору «Розрахунок </w:t>
      </w:r>
      <w:r w:rsidR="000D174A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розміру пайової участі</w:t>
      </w:r>
      <w:r w:rsidR="000D618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="006D3D6F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погоджується </w:t>
      </w:r>
      <w:r w:rsidR="00267AC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0C55C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відділом </w:t>
      </w:r>
      <w:r w:rsidR="0024188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земельних відносин,</w:t>
      </w:r>
      <w:r w:rsidR="00E818AA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відділом житлово-комунального господарства, благоустрою, транспорту та екології</w:t>
      </w:r>
      <w:r w:rsidR="0024188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818AA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відділом </w:t>
      </w:r>
      <w:r w:rsidR="0024188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містобудуванн</w:t>
      </w:r>
      <w:r w:rsidR="00E818AA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24188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архітектури</w:t>
      </w:r>
      <w:r w:rsidR="00E818AA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будівництва апарату Краснокутської селищної</w:t>
      </w:r>
      <w:r w:rsidR="000C55C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828B03B" w14:textId="77777777" w:rsidR="007F4A98" w:rsidRDefault="00102E80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B36FAE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C55C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Погоджений д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оговір щодо пайової участі</w:t>
      </w:r>
      <w:r w:rsidR="000D618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утриманні об’єкта благоустрою п</w:t>
      </w:r>
      <w:r w:rsidR="00685758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дається на підпис </w:t>
      </w:r>
      <w:r w:rsidR="009D5343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Уповноваженому органу,</w:t>
      </w:r>
      <w:r w:rsidR="009D5343" w:rsidRPr="007F4A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5343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Виконавцю та Замовнику.</w:t>
      </w:r>
      <w:r w:rsidR="009D5343" w:rsidRPr="007F4A98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bookmarkStart w:id="7" w:name="_Hlk164954719"/>
    </w:p>
    <w:p w14:paraId="5C8382A1" w14:textId="77777777" w:rsidR="007F4A98" w:rsidRDefault="00102E80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</w:t>
      </w:r>
      <w:r w:rsidR="00B36FAE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Підставою для відмови в укладанні договору на пайову участь</w:t>
      </w:r>
      <w:r w:rsidR="000D618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:</w:t>
      </w:r>
      <w:bookmarkEnd w:id="7"/>
    </w:p>
    <w:p w14:paraId="6E137CF3" w14:textId="77777777" w:rsidR="007F4A98" w:rsidRDefault="008C5D58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подання неповного пакету документів;</w:t>
      </w:r>
    </w:p>
    <w:p w14:paraId="359E7416" w14:textId="77777777" w:rsidR="007F4A98" w:rsidRDefault="008C5D58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подання недостовірних відомостей</w:t>
      </w:r>
      <w:r w:rsidR="00441F1E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D4CDE70" w14:textId="77777777" w:rsidR="007F4A98" w:rsidRDefault="00441F1E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3.11. Підставою для розірвання (припинення) договору на пайову участь</w:t>
      </w:r>
      <w:r w:rsidR="000D618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:</w:t>
      </w:r>
    </w:p>
    <w:p w14:paraId="2E8CDABF" w14:textId="77777777" w:rsidR="007F4A98" w:rsidRDefault="008C5D58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звернення суб’єкта господарювання із заявою щодо</w:t>
      </w:r>
      <w:r w:rsidRPr="007F4A98">
        <w:rPr>
          <w:rFonts w:ascii="Times New Roman" w:hAnsi="Times New Roman" w:cs="Times New Roman"/>
          <w:sz w:val="28"/>
          <w:szCs w:val="28"/>
        </w:rPr>
        <w:t xml:space="preserve">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припинення суб’єкта господарювання;</w:t>
      </w:r>
    </w:p>
    <w:p w14:paraId="7D9826CE" w14:textId="77777777" w:rsidR="007F4A98" w:rsidRDefault="008C5D58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недотримання умов договору щодо пайової участі</w:t>
      </w:r>
      <w:r w:rsidR="000D618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утриманні об’єкта благоустрою.</w:t>
      </w:r>
    </w:p>
    <w:p w14:paraId="33822AE4" w14:textId="77777777" w:rsidR="007F4A98" w:rsidRDefault="00102E80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</w:t>
      </w:r>
      <w:r w:rsidR="00441F1E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 разі</w:t>
      </w:r>
      <w:r w:rsidR="000C55C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укладання договору чи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закінчення строку </w:t>
      </w:r>
      <w:r w:rsidR="000C55C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його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дії, самовільного встановлення </w:t>
      </w:r>
      <w:r w:rsidR="000C55C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тимчасової споруди,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літнього майданчика</w:t>
      </w:r>
      <w:r w:rsidR="000C55C5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чи іншого типу тимчасової споруди у сфері послуг, відпочинку та розваг</w:t>
      </w:r>
      <w:r w:rsidR="00685758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така ТС підлягає демонтажу, згідно з Правилами благоустрою</w:t>
      </w:r>
      <w:r w:rsidR="00AA1C1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утримання території населених пунктів</w:t>
      </w:r>
      <w:r w:rsidR="008D6A7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818AA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Краснокутської селищної</w:t>
      </w:r>
      <w:r w:rsidR="008D6A7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затвердженими рішенням </w:t>
      </w:r>
      <w:r w:rsidR="00AA1C1C" w:rsidRPr="007F4A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XXVI</w:t>
      </w:r>
      <w:r w:rsidR="00AA1C1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</w:t>
      </w:r>
      <w:r w:rsidR="00AA1C1C" w:rsidRPr="007F4A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AA1C1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</w:t>
      </w:r>
      <w:r w:rsidR="008D6A7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AA1C1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8D6A7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A1C1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</w:t>
      </w:r>
      <w:r w:rsidR="008D6A7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2022 року № </w:t>
      </w:r>
      <w:r w:rsidR="005449D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4815</w:t>
      </w:r>
      <w:r w:rsidR="008D6A7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8D6A7C" w:rsidRPr="007F4A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A85CF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Краснокутської селищної ради Богодухівського району Харківської області.</w:t>
      </w:r>
    </w:p>
    <w:p w14:paraId="605CC837" w14:textId="77777777" w:rsidR="007F4A98" w:rsidRDefault="001A766C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</w:t>
      </w:r>
      <w:r w:rsidR="00441F1E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A734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 житлово-комунального господарства</w:t>
      </w:r>
      <w:r w:rsidR="00E818AA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бла</w:t>
      </w:r>
      <w:r w:rsidR="004564D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гоустрою</w:t>
      </w:r>
      <w:r w:rsidR="000A734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564D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транспорту та екології апарату Краснокутської селищної ради у</w:t>
      </w:r>
      <w:r w:rsidR="000A734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співпраці з правоохоронними органами,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 к</w:t>
      </w:r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онтроль за виконанням умов діючих договорів</w:t>
      </w:r>
      <w:r w:rsidR="004025A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025A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 звірку з</w:t>
      </w:r>
      <w:r w:rsidR="004564D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відділом</w:t>
      </w:r>
      <w:r w:rsidR="004025A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фінансов</w:t>
      </w:r>
      <w:r w:rsidR="004564D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о-господарського забезпечення апарату Краснокутської селищної </w:t>
      </w:r>
      <w:r w:rsidR="004025A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щодо розміру сплачених коштів пайової участі</w:t>
      </w:r>
      <w:r w:rsidR="000D618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="004025A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розрізі суб’єктів господарювання, веде роботу з боржниками. </w:t>
      </w:r>
    </w:p>
    <w:p w14:paraId="6E8EB62F" w14:textId="77777777" w:rsidR="007F4A98" w:rsidRDefault="00102E80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</w:t>
      </w:r>
      <w:r w:rsidR="00441F1E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Кошти, що надходять від сплати Пайової участі</w:t>
      </w:r>
      <w:r w:rsidR="000D618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утриманні об’єктів благоустрою, спрямовуються на заходи з благоустрою, утримання, ремонт, реконструкцію та будівництво об’єктів благоустрою </w:t>
      </w:r>
      <w:r w:rsidR="004564D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Краснокутської селищної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громади.</w:t>
      </w:r>
    </w:p>
    <w:p w14:paraId="0DECA508" w14:textId="767B2D88" w:rsidR="00102E80" w:rsidRPr="007F4A98" w:rsidRDefault="008C6668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</w:t>
      </w:r>
      <w:r w:rsidR="00441F1E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Підставою для користування об’єктом благоустрою є чинний договір щодо пайової участі</w:t>
      </w:r>
      <w:r w:rsidR="000D618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утриманні об’єкта благоустрою. До укладання договору заявник не має права користуватися об’єктом благоустрою</w:t>
      </w:r>
      <w:r w:rsidR="00441F1E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39EEA87" w14:textId="77777777" w:rsidR="008C6668" w:rsidRPr="007F4A98" w:rsidRDefault="008C6668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C124A1" w14:textId="77777777" w:rsidR="007F4A98" w:rsidRDefault="00102E80" w:rsidP="007F4A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IV. </w:t>
      </w:r>
      <w:bookmarkStart w:id="8" w:name="_Hlk164694367"/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Методика розрахунку розміру Пайової участі</w:t>
      </w:r>
      <w:r w:rsidR="000D6184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в утриманні об’єктів благоустрою при розміщенні тимчасових споруд </w:t>
      </w:r>
      <w:bookmarkEnd w:id="8"/>
    </w:p>
    <w:p w14:paraId="598DDF51" w14:textId="5FD3D5E2" w:rsidR="00102E80" w:rsidRPr="007F4A98" w:rsidRDefault="00102E80" w:rsidP="007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 Розмір пайової участі</w:t>
      </w:r>
      <w:r w:rsidR="000D618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утриманні об’єктів благоустрою при розміщенні ТС </w:t>
      </w:r>
      <w:r w:rsidRPr="007F4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(за винятком тимчасових споруд у сфері послуг, відпочинку та розваг на термін до 15 діб включно)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4A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розраховується за наступною формулою:</w:t>
      </w:r>
    </w:p>
    <w:p w14:paraId="175B66E7" w14:textId="4FE54B9D" w:rsidR="00102E80" w:rsidRPr="007F4A98" w:rsidRDefault="00102E80" w:rsidP="007F4A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9" w:name="_Hlk164867513"/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ПУ</w:t>
      </w:r>
      <w:r w:rsidR="004C13E7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7F4A9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річна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=  </w:t>
      </w:r>
      <w:proofErr w:type="spellStart"/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uk-UA" w:eastAsia="ru-RU"/>
        </w:rPr>
        <w:t>з</w:t>
      </w:r>
      <w:proofErr w:type="spellEnd"/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</w:t>
      </w:r>
      <w:r w:rsidR="004C13E7" w:rsidRPr="007F4A98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uk-UA" w:eastAsia="ru-RU"/>
        </w:rPr>
        <w:t>бв</w:t>
      </w:r>
      <w:proofErr w:type="spellEnd"/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</w:t>
      </w:r>
      <w:r w:rsidRPr="007F4A9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ф</w:t>
      </w:r>
      <w:proofErr w:type="spellEnd"/>
    </w:p>
    <w:p w14:paraId="70B065D4" w14:textId="6CE8B115" w:rsidR="00102E80" w:rsidRPr="007F4A98" w:rsidRDefault="00102E80" w:rsidP="007F4A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ПУ = ПУ</w:t>
      </w:r>
      <w:r w:rsidR="004C13E7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7F4A9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 xml:space="preserve">річна 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/ 365</w:t>
      </w:r>
      <w:r w:rsidR="00126E5C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(366)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× Т,</w:t>
      </w:r>
      <w:r w:rsidR="004C13E7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</w:t>
      </w:r>
    </w:p>
    <w:p w14:paraId="2EC3FE3C" w14:textId="7AE3E8A1" w:rsidR="00102E80" w:rsidRPr="007F4A98" w:rsidRDefault="00102E80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ПУ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розмір пайової участі</w:t>
      </w:r>
      <w:r w:rsidR="00D66C5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утриманні об’єктів благоустрою за весь період розміщення ТС, грн.;</w:t>
      </w:r>
    </w:p>
    <w:p w14:paraId="2FFD097B" w14:textId="77777777" w:rsidR="00102E80" w:rsidRPr="007F4A98" w:rsidRDefault="00102E80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uk-UA" w:eastAsia="ru-RU"/>
        </w:rPr>
        <w:t>з</w:t>
      </w:r>
      <w:proofErr w:type="spellEnd"/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загальна площа території, закріплена за власником тимчасової споруди, (</w:t>
      </w:r>
      <w:proofErr w:type="spellStart"/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кв.м</w:t>
      </w:r>
      <w:proofErr w:type="spellEnd"/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14:paraId="19618AAE" w14:textId="2FB23A6E" w:rsidR="00102E80" w:rsidRPr="007F4A98" w:rsidRDefault="00102E80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proofErr w:type="spellStart"/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Сбв</w:t>
      </w:r>
      <w:proofErr w:type="spellEnd"/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базова </w:t>
      </w:r>
      <w:r w:rsidR="00563B3D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нормативно грошова оцінка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одного квадратного метра земельної ділянки</w:t>
      </w:r>
      <w:r w:rsidR="00126E5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відповідного населеного пункту громади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4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(з урахуванням коефіцієнту індексації нормативної грошової оцінки на рік підписання договору)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грн.;</w:t>
      </w:r>
    </w:p>
    <w:p w14:paraId="4E11E444" w14:textId="36566984" w:rsidR="00102E80" w:rsidRPr="007F4A98" w:rsidRDefault="00102E80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Кф</w:t>
      </w:r>
      <w:proofErr w:type="spellEnd"/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коефіцієнт функціонального використання об’єкта благоустрою</w:t>
      </w:r>
      <w:r w:rsidR="004C13E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(згідно Додатку 1 до Порядку)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F6EE13E" w14:textId="3F799983" w:rsidR="00102E80" w:rsidRPr="007F4A98" w:rsidRDefault="00102E80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365</w:t>
      </w:r>
      <w:r w:rsidR="00126E5C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, 366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днів у поточному році;</w:t>
      </w:r>
    </w:p>
    <w:p w14:paraId="70C4986C" w14:textId="77777777" w:rsidR="007F4A98" w:rsidRDefault="00102E80" w:rsidP="007F4A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термін, на який встановлюється тимчасова споруда, (кількість днів).</w:t>
      </w:r>
      <w:bookmarkEnd w:id="9"/>
    </w:p>
    <w:p w14:paraId="084B6382" w14:textId="77777777" w:rsidR="001A055F" w:rsidRDefault="00102E80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4.2. У разі, якщо літній майданчик на період з 1</w:t>
      </w:r>
      <w:r w:rsidR="008C5D58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C5D58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жовт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ня по </w:t>
      </w:r>
      <w:r w:rsidR="008C5D58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квітня не демонтується, але його функціонування не здійснюється – пайова участь</w:t>
      </w:r>
      <w:r w:rsidR="002334D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сплачується у розмірі 50% </w:t>
      </w:r>
      <w:r w:rsidR="004C13E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розрахованої вартості пайової участі</w:t>
      </w:r>
      <w:r w:rsidR="00D66C5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="004C13E7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суб’єкта господарювання</w:t>
      </w:r>
      <w:r w:rsidR="005926C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Такі умови роботи повинні бути прописані у заяві Власника ТС, внесені у Договір та враховані при здійсненні розрахунку Пайової участі</w:t>
      </w:r>
      <w:r w:rsidR="00D66C5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="005926C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EEB8E75" w14:textId="77777777" w:rsidR="001A055F" w:rsidRDefault="00102E80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 При неможливості вирахування площі закріпленої за власником тимчасової споруди при здійсненні підприємницької діяльності (торгівля з рук однієї людини кульками, прокат поні, тощо) розмір денної плати пайової участі</w:t>
      </w:r>
      <w:r w:rsidR="002334D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становить – 30 % вартості базової нормативно грошової оцінки одного квадратного метра земельної ділянки </w:t>
      </w:r>
      <w:r w:rsidRPr="007F4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(з урахуванням коефіцієнту індексації нормативної грошової оцінки на рік підписання договору)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грн.</w:t>
      </w:r>
    </w:p>
    <w:p w14:paraId="76E32037" w14:textId="77777777" w:rsidR="001A055F" w:rsidRDefault="00102E80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4.4. Розмір пайової участі</w:t>
      </w:r>
      <w:r w:rsidR="00D66C5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встановленні тимчасових споруд у сфері послуг, відпочинку та розваг</w:t>
      </w:r>
      <w:r w:rsidRPr="007F4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на термін до 15 діб включно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встановлюється </w:t>
      </w:r>
      <w:r w:rsidR="005926C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розрахунку за 1 добу та в залежності від загальної площі об’єкта, який встановлюється:</w:t>
      </w:r>
    </w:p>
    <w:p w14:paraId="6D4AACFA" w14:textId="77777777" w:rsidR="001A055F" w:rsidRDefault="008C5D58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проведення розважальних заходів (цирк, пересувні зоопарки, пересувні атракціони тощо) – </w:t>
      </w:r>
      <w:r w:rsidR="003E6C7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за 1 </w:t>
      </w:r>
      <w:proofErr w:type="spellStart"/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="00102E80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м;</w:t>
      </w:r>
    </w:p>
    <w:p w14:paraId="7995D6BA" w14:textId="77777777" w:rsidR="001A055F" w:rsidRDefault="008C5D58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-для проведення рекламних та інших заходів – </w:t>
      </w:r>
      <w:r w:rsidR="003E6C7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грн.за</w:t>
      </w:r>
      <w:proofErr w:type="spellEnd"/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 </w:t>
      </w:r>
      <w:proofErr w:type="spellStart"/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м площі.</w:t>
      </w:r>
    </w:p>
    <w:p w14:paraId="4329CDE0" w14:textId="3C2BDBA3" w:rsidR="00102E80" w:rsidRPr="007F4A98" w:rsidRDefault="00102E80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Загальна сума пайової участі</w:t>
      </w:r>
      <w:r w:rsidR="00D66C5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визначається з урахуванням фактичного терміну встановлення (розміщення) тимчасової споруди (майданчика):</w:t>
      </w:r>
    </w:p>
    <w:p w14:paraId="6B0FF75D" w14:textId="3749980D" w:rsidR="00102E80" w:rsidRPr="007F4A98" w:rsidRDefault="00102E80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ПУ = </w:t>
      </w:r>
      <w:proofErr w:type="spellStart"/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uk-UA" w:eastAsia="ru-RU"/>
        </w:rPr>
        <w:t>з</w:t>
      </w:r>
      <w:proofErr w:type="spellEnd"/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× 2</w:t>
      </w:r>
      <w:r w:rsidR="00126E5C"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(4)</w:t>
      </w: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× Т</w:t>
      </w:r>
    </w:p>
    <w:p w14:paraId="46CEB672" w14:textId="77777777" w:rsidR="00DA2939" w:rsidRPr="007F4A98" w:rsidRDefault="00DA2939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0B6137B" w14:textId="77777777" w:rsidR="001A055F" w:rsidRDefault="008C5D58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4.5. Розмір пайової участі</w:t>
      </w:r>
      <w:r w:rsidR="00D66C5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встановленні тимчасових споруд на час проведення загальноміських святкових заходів визначається </w:t>
      </w:r>
      <w:r w:rsidR="00126E5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наступним чином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776B3148" w14:textId="7F14816C" w:rsidR="008C5D58" w:rsidRPr="007F4A98" w:rsidRDefault="008C5D58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4.5.1. для здійснення торгівлі </w:t>
      </w:r>
      <w:r w:rsidR="00126E5C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продовольчими та 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непродовольчими товарами з лотків та прилавків, для надання розважальних послуг:</w:t>
      </w:r>
    </w:p>
    <w:p w14:paraId="664E8AEB" w14:textId="77777777" w:rsidR="008C5D58" w:rsidRPr="007F4A98" w:rsidRDefault="008C5D58" w:rsidP="001A055F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площею до 5 </w:t>
      </w:r>
      <w:proofErr w:type="spellStart"/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м – 100 грн.; </w:t>
      </w:r>
    </w:p>
    <w:p w14:paraId="6E344BA2" w14:textId="77777777" w:rsidR="008C5D58" w:rsidRPr="007F4A98" w:rsidRDefault="008C5D58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площею від 5 до 10 </w:t>
      </w:r>
      <w:proofErr w:type="spellStart"/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м – 150 грн.;</w:t>
      </w:r>
    </w:p>
    <w:p w14:paraId="4079E065" w14:textId="7259F5FC" w:rsidR="008C5D58" w:rsidRPr="007F4A98" w:rsidRDefault="008C5D58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площею понад 10 </w:t>
      </w:r>
      <w:proofErr w:type="spellStart"/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м – 200 грн.</w:t>
      </w:r>
    </w:p>
    <w:p w14:paraId="1923F94D" w14:textId="6E39808E" w:rsidR="008C6668" w:rsidRPr="007F4A98" w:rsidRDefault="00102E80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4.</w:t>
      </w:r>
      <w:r w:rsidR="008C5D58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При проведенні розважальних, спортивних та інших заходів за ініціативою </w:t>
      </w:r>
      <w:r w:rsidR="00D66C5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селищного</w:t>
      </w:r>
      <w:r w:rsidR="005926C4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голови,</w:t>
      </w:r>
      <w:r w:rsidR="00D66C5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Краснокутської селищної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та її виконавчого комітету пайова участь не сплачується.</w:t>
      </w:r>
    </w:p>
    <w:p w14:paraId="74680A9C" w14:textId="0297EB21" w:rsidR="00102E80" w:rsidRPr="007F4A98" w:rsidRDefault="00102E80" w:rsidP="007F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V. Перехідні положення</w:t>
      </w:r>
    </w:p>
    <w:p w14:paraId="566BF9CF" w14:textId="7BB86698" w:rsidR="00102E80" w:rsidRPr="007F4A98" w:rsidRDefault="00102E80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="00D575A1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 випадку внесення змін в законодавчі акти України, що регулюють питання сплати пайової участі</w:t>
      </w:r>
      <w:r w:rsidR="00D66C5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цей порядок продовжує діяти в частині, що не суперечить чинному законодавству</w:t>
      </w:r>
      <w:r w:rsidR="00D575A1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до внесення змін до цього Порядку.</w:t>
      </w:r>
    </w:p>
    <w:p w14:paraId="232D53A9" w14:textId="77777777" w:rsidR="001A055F" w:rsidRDefault="00102E80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="00D575A1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Спори, пов’язані з пайовою участю в утриманні об’єктів благоустрою громади, вирішуються в судовому порядку.</w:t>
      </w:r>
    </w:p>
    <w:p w14:paraId="549FE1B8" w14:textId="6E53E2B6" w:rsidR="00102E80" w:rsidRPr="007F4A98" w:rsidRDefault="00102E80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="00D575A1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Відповідальність за своєчасне надання докумен</w:t>
      </w:r>
      <w:r w:rsidR="009A35CE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тів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повному обсязі для виконання Розрахунку пайової участі</w:t>
      </w:r>
      <w:r w:rsidR="00D66C59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87253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Виробничого управління житлово-комунального господарства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покладається на Замовника.</w:t>
      </w:r>
    </w:p>
    <w:p w14:paraId="0BBD5596" w14:textId="662C53A9" w:rsidR="00CF254B" w:rsidRPr="001A055F" w:rsidRDefault="00102E80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="00D575A1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 випадках, не врегульованих питань у зазначеному Порядку,</w:t>
      </w:r>
      <w:r w:rsidR="00D575A1"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момент укладення договору,</w:t>
      </w:r>
      <w:r w:rsidRPr="007F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застосовуються норми чинного законодавства.</w:t>
      </w:r>
    </w:p>
    <w:p w14:paraId="405F9CBE" w14:textId="77777777" w:rsidR="001A055F" w:rsidRDefault="001A055F" w:rsidP="001A05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1F7DA2C3" w14:textId="77777777" w:rsidR="001A055F" w:rsidRDefault="001A055F" w:rsidP="001A05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0E2ED9D9" w14:textId="77777777" w:rsidR="001A055F" w:rsidRDefault="001A055F" w:rsidP="001A05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3987986A" w14:textId="31D9DE38" w:rsidR="00102E80" w:rsidRPr="004F6A26" w:rsidRDefault="003E6C7C" w:rsidP="001A05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Секретар ради</w:t>
      </w:r>
      <w:r w:rsidR="004F6A26" w:rsidRPr="004F6A2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              </w:t>
      </w:r>
      <w:r w:rsidR="004F6A26" w:rsidRPr="004F6A2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Валентина</w:t>
      </w:r>
      <w:r w:rsidR="004F6A26" w:rsidRPr="004F6A2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ОВЧАРЕНКО</w:t>
      </w:r>
      <w:r w:rsidR="00102E80" w:rsidRPr="004F6A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14:paraId="7F95A09E" w14:textId="77777777" w:rsidR="00453908" w:rsidRDefault="00453908" w:rsidP="008B2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F627BE" w14:textId="77777777" w:rsidR="00453908" w:rsidRDefault="00453908" w:rsidP="008B2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2141F5" w14:textId="77777777" w:rsidR="007F4A98" w:rsidRDefault="007F4A98" w:rsidP="007B0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744E00" w14:textId="77777777" w:rsidR="007F4A98" w:rsidRDefault="007F4A98" w:rsidP="007B0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AD9707" w14:textId="77777777" w:rsidR="007F4A98" w:rsidRDefault="007F4A98" w:rsidP="007B0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A76996" w14:textId="77777777" w:rsidR="007F4A98" w:rsidRDefault="007F4A98" w:rsidP="007B0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9C26A3" w14:textId="77777777" w:rsidR="007F4A98" w:rsidRDefault="007F4A98" w:rsidP="007B0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E74567" w14:textId="77777777" w:rsidR="007F4A98" w:rsidRDefault="007F4A98" w:rsidP="007B0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E4032D" w14:textId="77777777" w:rsidR="007F4A98" w:rsidRDefault="007F4A98" w:rsidP="007B0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FEE812" w14:textId="77777777" w:rsidR="007F4A98" w:rsidRDefault="007F4A98" w:rsidP="007B0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7FAFB9" w14:textId="77777777" w:rsidR="007F4A98" w:rsidRDefault="007F4A98" w:rsidP="007B0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CC6F23" w14:textId="77777777" w:rsidR="007F4A98" w:rsidRDefault="007F4A98" w:rsidP="007B0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3CD4F9" w14:textId="77777777" w:rsidR="007F4A98" w:rsidRDefault="007F4A98" w:rsidP="007B0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22B85C" w14:textId="77777777" w:rsidR="007F4A98" w:rsidRDefault="007F4A98" w:rsidP="007B0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3D173E" w14:textId="77777777" w:rsidR="007F4A98" w:rsidRDefault="007F4A98" w:rsidP="007B0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97AF01" w14:textId="77777777" w:rsidR="007F4A98" w:rsidRDefault="007F4A98" w:rsidP="007B0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91BE21" w14:textId="77777777" w:rsidR="007F4A98" w:rsidRDefault="007F4A98" w:rsidP="007B0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D67054" w14:textId="7E219659" w:rsidR="002D339E" w:rsidRDefault="002D339E" w:rsidP="007B06A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</w:t>
      </w:r>
    </w:p>
    <w:p w14:paraId="03B5F62C" w14:textId="4DB153F2" w:rsidR="002600B8" w:rsidRPr="002D339E" w:rsidRDefault="002D339E" w:rsidP="007B06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                                                                                                                            </w:t>
      </w:r>
      <w:r w:rsidR="007B06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02E80" w:rsidRPr="002D339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Додаток 1 </w:t>
      </w:r>
    </w:p>
    <w:p w14:paraId="21EEEB6F" w14:textId="76B1AF9A" w:rsidR="00102E80" w:rsidRPr="00453908" w:rsidRDefault="00102E80" w:rsidP="008B2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 Порядку визначення </w:t>
      </w:r>
    </w:p>
    <w:p w14:paraId="65CABB64" w14:textId="50B2AF3A" w:rsidR="00102E80" w:rsidRPr="00453908" w:rsidRDefault="00102E80" w:rsidP="008B2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обсягів пайової участі</w:t>
      </w:r>
      <w:r w:rsidR="007B06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(внеску)</w:t>
      </w: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утриманні </w:t>
      </w:r>
    </w:p>
    <w:p w14:paraId="2D83E2C4" w14:textId="741944B0" w:rsidR="00102E80" w:rsidRPr="00453908" w:rsidRDefault="00102E80" w:rsidP="008B2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об’єктів благоустрою</w:t>
      </w:r>
      <w:r w:rsidR="006872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Краснокутської селищної</w:t>
      </w: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379F4136" w14:textId="77777777" w:rsidR="00102E80" w:rsidRDefault="00102E80" w:rsidP="008B2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територіальної громади</w:t>
      </w:r>
    </w:p>
    <w:p w14:paraId="014C2ADD" w14:textId="77777777" w:rsidR="00166C7E" w:rsidRPr="00453908" w:rsidRDefault="00166C7E" w:rsidP="008B2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DC1CC8" w14:textId="77777777" w:rsidR="002D339E" w:rsidRDefault="00453908" w:rsidP="0045390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5D47BA22" w14:textId="77777777" w:rsidR="002D339E" w:rsidRDefault="002D339E" w:rsidP="0045390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A920A3" w14:textId="77777777" w:rsidR="002D339E" w:rsidRDefault="002D339E" w:rsidP="0045390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3B24B1" w14:textId="23BC94E7" w:rsidR="00453908" w:rsidRDefault="00453908" w:rsidP="0045390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val="uk-UA"/>
        </w:rPr>
      </w:pPr>
      <w:r w:rsidRPr="00CD088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val="uk-UA"/>
        </w:rPr>
        <w:t>Ко</w:t>
      </w:r>
      <w:proofErr w:type="spellStart"/>
      <w:r w:rsidRPr="00CD088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ефіцієнт</w:t>
      </w:r>
      <w:proofErr w:type="spellEnd"/>
      <w:r w:rsidRPr="00CD088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D088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функціонального</w:t>
      </w:r>
      <w:proofErr w:type="spellEnd"/>
      <w:r w:rsidRPr="00CD088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D088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використання</w:t>
      </w:r>
      <w:proofErr w:type="spellEnd"/>
      <w:r w:rsidRPr="00CD088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D088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val="uk-UA"/>
        </w:rPr>
        <w:t>обєкта</w:t>
      </w:r>
      <w:proofErr w:type="spellEnd"/>
      <w:r w:rsidRPr="00CD088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val="uk-UA"/>
        </w:rPr>
        <w:t xml:space="preserve"> благоустрою </w:t>
      </w:r>
      <w:r w:rsidRPr="00CD088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(</w:t>
      </w:r>
      <w:proofErr w:type="spellStart"/>
      <w:r w:rsidRPr="00CD088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Кф</w:t>
      </w:r>
      <w:proofErr w:type="spellEnd"/>
      <w:r w:rsidRPr="00CD088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)</w:t>
      </w:r>
    </w:p>
    <w:p w14:paraId="35FB733E" w14:textId="77777777" w:rsidR="00453908" w:rsidRPr="00CD088E" w:rsidRDefault="00453908" w:rsidP="00453908">
      <w:pPr>
        <w:shd w:val="clear" w:color="auto" w:fill="FFFFFF"/>
        <w:tabs>
          <w:tab w:val="left" w:pos="5337"/>
        </w:tabs>
        <w:spacing w:after="0" w:line="240" w:lineRule="auto"/>
        <w:ind w:left="-329"/>
        <w:jc w:val="center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val="uk-UA"/>
        </w:rPr>
      </w:pP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2"/>
        <w:gridCol w:w="2268"/>
      </w:tblGrid>
      <w:tr w:rsidR="000A6E4A" w:rsidRPr="00CD088E" w14:paraId="18EADDDF" w14:textId="77777777" w:rsidTr="001A055F">
        <w:trPr>
          <w:trHeight w:val="825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A80DC4E" w14:textId="77777777" w:rsidR="00453908" w:rsidRPr="00CD088E" w:rsidRDefault="00453908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0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Функціональне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призначення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тимчасової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споруди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малої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архітектурної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форми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)</w:t>
            </w:r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C905A74" w14:textId="77777777" w:rsidR="00453908" w:rsidRPr="00CD088E" w:rsidRDefault="00453908">
            <w:pPr>
              <w:spacing w:beforeAutospacing="1" w:after="0" w:afterAutospacing="1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0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Розмір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коефіцієнта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A6E4A" w:rsidRPr="00CD088E" w14:paraId="01799DE9" w14:textId="77777777" w:rsidTr="001A055F">
        <w:trPr>
          <w:trHeight w:val="285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54E83AA" w14:textId="77777777" w:rsidR="00453908" w:rsidRPr="00CD088E" w:rsidRDefault="00453908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0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Торгівля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01DC775" w14:textId="77777777" w:rsidR="00453908" w:rsidRPr="00693FB3" w:rsidRDefault="00453908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3F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</w:p>
        </w:tc>
      </w:tr>
      <w:tr w:rsidR="000A6E4A" w:rsidRPr="00CD088E" w14:paraId="4519E00D" w14:textId="77777777" w:rsidTr="001A055F">
        <w:trPr>
          <w:trHeight w:val="285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1ABB548" w14:textId="77777777" w:rsidR="00453908" w:rsidRPr="00CD088E" w:rsidRDefault="0045390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Продаж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хлібобулочних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виробів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2356697F" w14:textId="7B6D9E86" w:rsidR="00453908" w:rsidRPr="003E277E" w:rsidRDefault="00F354B9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3F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1,0</w:t>
            </w:r>
          </w:p>
        </w:tc>
      </w:tr>
      <w:tr w:rsidR="000A6E4A" w:rsidRPr="00CD088E" w14:paraId="0BD55D16" w14:textId="77777777" w:rsidTr="001A055F">
        <w:trPr>
          <w:trHeight w:val="270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CB529AE" w14:textId="348241CB" w:rsidR="00453908" w:rsidRPr="00CD088E" w:rsidRDefault="00F354B9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Продаж </w:t>
            </w:r>
            <w:proofErr w:type="spellStart"/>
            <w:r w:rsidRPr="00F354B9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F35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4B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продовольчих</w:t>
            </w:r>
            <w:proofErr w:type="spellEnd"/>
            <w:r w:rsidRPr="00F35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4B9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D0CB701" w14:textId="12714184" w:rsidR="00453908" w:rsidRPr="003E277E" w:rsidRDefault="00F354B9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3F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1,</w:t>
            </w:r>
            <w:r w:rsidR="003E27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2</w:t>
            </w:r>
          </w:p>
        </w:tc>
      </w:tr>
      <w:tr w:rsidR="000A6E4A" w:rsidRPr="00CD088E" w14:paraId="279F521B" w14:textId="77777777" w:rsidTr="001A055F">
        <w:trPr>
          <w:trHeight w:val="211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360BF8E" w14:textId="315DE3D1" w:rsidR="00166C7E" w:rsidRPr="00CD088E" w:rsidRDefault="0045390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Продаж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алкогольних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слабоалкогольних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напоїв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1A164A9" w14:textId="121E18E4" w:rsidR="00453908" w:rsidRPr="003E277E" w:rsidRDefault="002D339E">
            <w:pPr>
              <w:spacing w:beforeAutospacing="1" w:after="0" w:afterAutospacing="1" w:line="240" w:lineRule="auto"/>
              <w:ind w:left="-7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         </w:t>
            </w:r>
            <w:r w:rsidR="00453908" w:rsidRPr="00693F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3,0</w:t>
            </w:r>
          </w:p>
        </w:tc>
      </w:tr>
      <w:tr w:rsidR="000A6E4A" w:rsidRPr="00CD088E" w14:paraId="74EDCE61" w14:textId="77777777" w:rsidTr="001A055F">
        <w:trPr>
          <w:trHeight w:val="270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261D9DD1" w14:textId="77777777" w:rsidR="00453908" w:rsidRPr="00CD088E" w:rsidRDefault="0045390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Продаж пива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593C2F42" w14:textId="08CAB6FA" w:rsidR="00453908" w:rsidRPr="00693FB3" w:rsidRDefault="00453908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3,0</w:t>
            </w:r>
          </w:p>
        </w:tc>
      </w:tr>
      <w:tr w:rsidR="000A6E4A" w:rsidRPr="00CD088E" w14:paraId="5E2B9E09" w14:textId="77777777" w:rsidTr="001A055F">
        <w:trPr>
          <w:trHeight w:val="285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621347D6" w14:textId="62B6B644" w:rsidR="00453908" w:rsidRPr="00CD088E" w:rsidRDefault="00F354B9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Продаж </w:t>
            </w:r>
            <w:proofErr w:type="spellStart"/>
            <w:r w:rsidRPr="00F354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тютюнових</w:t>
            </w:r>
            <w:proofErr w:type="spellEnd"/>
            <w:r w:rsidRPr="00F354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54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виробів</w:t>
            </w:r>
            <w:proofErr w:type="spellEnd"/>
            <w:r w:rsidRPr="00F354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8B7CC77" w14:textId="63DA4CB7" w:rsidR="00453908" w:rsidRPr="003E277E" w:rsidRDefault="00F354B9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3F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3,0</w:t>
            </w:r>
          </w:p>
        </w:tc>
      </w:tr>
      <w:tr w:rsidR="000A6E4A" w:rsidRPr="00CD088E" w14:paraId="5D5BF916" w14:textId="77777777" w:rsidTr="001A055F">
        <w:trPr>
          <w:trHeight w:val="285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4A5AB0EF" w14:textId="77777777" w:rsidR="00453908" w:rsidRPr="00CD088E" w:rsidRDefault="0045390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Продаж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зоологічних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товарів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442AFB9" w14:textId="1DEB32A8" w:rsidR="00453908" w:rsidRPr="00693FB3" w:rsidRDefault="00453908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1,0 </w:t>
            </w:r>
          </w:p>
        </w:tc>
      </w:tr>
      <w:tr w:rsidR="000A6E4A" w:rsidRPr="00CD088E" w14:paraId="045622BF" w14:textId="77777777" w:rsidTr="001A055F">
        <w:trPr>
          <w:trHeight w:val="247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4A656D19" w14:textId="77777777" w:rsidR="00453908" w:rsidRPr="00CD088E" w:rsidRDefault="0045390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Продаж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квітів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та садово-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городнього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інвентарю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0172E40" w14:textId="5B27524B" w:rsidR="00453908" w:rsidRPr="003E277E" w:rsidRDefault="00453908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3F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="003E27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,</w:t>
            </w:r>
            <w:r w:rsidRPr="00693F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0A6E4A" w:rsidRPr="00CD088E" w14:paraId="4710CB5D" w14:textId="77777777" w:rsidTr="001A055F">
        <w:trPr>
          <w:trHeight w:val="270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777FB686" w14:textId="77777777" w:rsidR="00453908" w:rsidRPr="00CD088E" w:rsidRDefault="0045390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Продаж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іграшок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товарів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для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дітей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798A3B45" w14:textId="2FF05580" w:rsidR="00453908" w:rsidRPr="00693FB3" w:rsidRDefault="00F354B9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1,0</w:t>
            </w:r>
            <w:r w:rsidR="00453908" w:rsidRPr="00693F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A6E4A" w:rsidRPr="00CD088E" w14:paraId="49D1BAA0" w14:textId="77777777" w:rsidTr="001A055F">
        <w:trPr>
          <w:trHeight w:val="227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6A568E04" w14:textId="77777777" w:rsidR="00453908" w:rsidRPr="00CD088E" w:rsidRDefault="0045390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Продаж книг,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поліграфічної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продукції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канцелярії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5932A7D" w14:textId="0B29CFDA" w:rsidR="00453908" w:rsidRPr="00693FB3" w:rsidRDefault="00453908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1,</w:t>
            </w:r>
            <w:r w:rsidR="003E27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0</w:t>
            </w:r>
            <w:r w:rsidRPr="00693F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A6E4A" w:rsidRPr="00CD088E" w14:paraId="3550C265" w14:textId="77777777" w:rsidTr="001A055F">
        <w:trPr>
          <w:trHeight w:val="216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DF17554" w14:textId="77777777" w:rsidR="00453908" w:rsidRPr="00CD088E" w:rsidRDefault="0045390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Продаж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інших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товарів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широкого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вжитку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непродовольчих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товарів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32ECBE5" w14:textId="78B44459" w:rsidR="00453908" w:rsidRPr="00693FB3" w:rsidRDefault="00F354B9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3F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2,0</w:t>
            </w:r>
          </w:p>
        </w:tc>
      </w:tr>
      <w:tr w:rsidR="000A6E4A" w:rsidRPr="00CD088E" w14:paraId="0EF0CADE" w14:textId="77777777" w:rsidTr="001A055F">
        <w:trPr>
          <w:trHeight w:val="285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763E6AFE" w14:textId="77777777" w:rsidR="00453908" w:rsidRPr="00CD088E" w:rsidRDefault="00453908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0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Послуги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539B7BFF" w14:textId="77777777" w:rsidR="00453908" w:rsidRPr="00693FB3" w:rsidRDefault="00453908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</w:p>
        </w:tc>
      </w:tr>
      <w:tr w:rsidR="000A6E4A" w:rsidRPr="00CD088E" w14:paraId="3555E7CE" w14:textId="77777777" w:rsidTr="001A055F">
        <w:trPr>
          <w:trHeight w:val="338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46A36956" w14:textId="77777777" w:rsidR="00453908" w:rsidRPr="00CD088E" w:rsidRDefault="0045390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Для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надання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населенню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побутових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послуг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           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60CD50C" w14:textId="2211A1E2" w:rsidR="00453908" w:rsidRPr="003E277E" w:rsidRDefault="003E277E" w:rsidP="003E277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               1,0</w:t>
            </w:r>
          </w:p>
        </w:tc>
      </w:tr>
      <w:tr w:rsidR="000A6E4A" w:rsidRPr="00CD088E" w14:paraId="359BAB82" w14:textId="77777777" w:rsidTr="001A055F">
        <w:trPr>
          <w:trHeight w:val="542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71534BA" w14:textId="77777777" w:rsidR="00453908" w:rsidRPr="00CD088E" w:rsidRDefault="0045390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Розважальні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: цирк, «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Шепіто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»,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дитячі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атракціони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пересувний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зоопарк,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майданчики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для активного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відпочинку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населення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рекреаційній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зоні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4394916C" w14:textId="4B7B2512" w:rsidR="00453908" w:rsidRPr="003E277E" w:rsidRDefault="00453908">
            <w:pPr>
              <w:spacing w:beforeAutospacing="1" w:after="0" w:afterAutospacing="1" w:line="240" w:lineRule="auto"/>
              <w:ind w:left="450" w:firstLine="7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3F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</w:t>
            </w:r>
            <w:r w:rsidR="003E27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693F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3E27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,0</w:t>
            </w:r>
          </w:p>
        </w:tc>
      </w:tr>
      <w:tr w:rsidR="000A6E4A" w:rsidRPr="00CD088E" w14:paraId="5D686A65" w14:textId="77777777" w:rsidTr="001A055F">
        <w:trPr>
          <w:trHeight w:val="555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77FEFA2E" w14:textId="77777777" w:rsidR="00453908" w:rsidRPr="00CD088E" w:rsidRDefault="0045390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Літні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майданчики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швидкого</w:t>
            </w:r>
            <w:proofErr w:type="spellEnd"/>
            <w:proofErr w:type="gram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харчування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(без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алкогольних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напоїв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пива)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BD09ECA" w14:textId="30ECEC1A" w:rsidR="00453908" w:rsidRPr="003E277E" w:rsidRDefault="00453908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3F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3E27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,2</w:t>
            </w:r>
          </w:p>
        </w:tc>
      </w:tr>
      <w:tr w:rsidR="000A6E4A" w:rsidRPr="00CD088E" w14:paraId="2E8F3520" w14:textId="77777777" w:rsidTr="001A055F">
        <w:trPr>
          <w:trHeight w:val="555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9C69BAE" w14:textId="77777777" w:rsidR="00453908" w:rsidRPr="00CD088E" w:rsidRDefault="0045390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Літні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майданчики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швидкого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харчування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(з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алкогольними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напоями)   </w:t>
            </w:r>
            <w:proofErr w:type="gram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234F26C6" w14:textId="686202D1" w:rsidR="00453908" w:rsidRPr="00693FB3" w:rsidRDefault="003E277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</w:t>
            </w:r>
            <w:r w:rsidR="00F354B9" w:rsidRPr="00693F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,5</w:t>
            </w:r>
          </w:p>
        </w:tc>
      </w:tr>
      <w:tr w:rsidR="000A6E4A" w:rsidRPr="00CD088E" w14:paraId="09144751" w14:textId="77777777" w:rsidTr="001A055F">
        <w:trPr>
          <w:trHeight w:val="383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A33DF9D" w14:textId="3374DE5E" w:rsidR="00453908" w:rsidRPr="00CD088E" w:rsidRDefault="0045390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Інше</w:t>
            </w:r>
            <w:proofErr w:type="spellEnd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функціональне</w:t>
            </w:r>
            <w:proofErr w:type="spellEnd"/>
            <w:r w:rsidR="00166C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призначення </w:t>
            </w:r>
            <w:r w:rsidR="00166C7E"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  <w:r w:rsidRPr="00CD08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                                     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31649A7" w14:textId="14930031" w:rsidR="00453908" w:rsidRPr="00693FB3" w:rsidRDefault="00453908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="003E27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,</w:t>
            </w:r>
            <w:r w:rsidRPr="00693F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</w:tbl>
    <w:p w14:paraId="6E28B6A3" w14:textId="6A009204" w:rsidR="00453908" w:rsidRDefault="00453908" w:rsidP="00453908">
      <w:pPr>
        <w:tabs>
          <w:tab w:val="left" w:pos="327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EF6273" w14:textId="77777777" w:rsidR="005F2356" w:rsidRDefault="005F2356" w:rsidP="00453908">
      <w:pPr>
        <w:tabs>
          <w:tab w:val="left" w:pos="327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36E422" w14:textId="77777777" w:rsidR="007F4A98" w:rsidRDefault="007F4A98" w:rsidP="00453908">
      <w:pPr>
        <w:tabs>
          <w:tab w:val="left" w:pos="327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AA6637" w14:textId="77777777" w:rsidR="007F4A98" w:rsidRDefault="007F4A98" w:rsidP="00453908">
      <w:pPr>
        <w:tabs>
          <w:tab w:val="left" w:pos="327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B0AB84" w14:textId="77777777" w:rsidR="007F4A98" w:rsidRDefault="007F4A98" w:rsidP="00453908">
      <w:pPr>
        <w:tabs>
          <w:tab w:val="left" w:pos="327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7C0AEC" w14:textId="77777777" w:rsidR="007F4A98" w:rsidRDefault="007F4A98" w:rsidP="00453908">
      <w:pPr>
        <w:tabs>
          <w:tab w:val="left" w:pos="327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7D9F81" w14:textId="77777777" w:rsidR="002D339E" w:rsidRDefault="002D339E" w:rsidP="002D3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                           </w:t>
      </w:r>
    </w:p>
    <w:p w14:paraId="2AF388B9" w14:textId="28E735B6" w:rsidR="00453908" w:rsidRPr="002D339E" w:rsidRDefault="002D339E" w:rsidP="002D3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</w:t>
      </w:r>
      <w:r w:rsidR="00453908" w:rsidRPr="002D339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Додаток</w:t>
      </w:r>
      <w:r w:rsidR="0001194B" w:rsidRPr="002D339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2</w:t>
      </w:r>
      <w:r w:rsidR="00453908" w:rsidRPr="002D339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</w:t>
      </w:r>
    </w:p>
    <w:p w14:paraId="5BD0DE46" w14:textId="77777777" w:rsidR="00453908" w:rsidRPr="00453908" w:rsidRDefault="00453908" w:rsidP="0045390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 Порядку визначення </w:t>
      </w:r>
    </w:p>
    <w:p w14:paraId="76EBFEB0" w14:textId="4067EBA9" w:rsidR="00453908" w:rsidRPr="00453908" w:rsidRDefault="00453908" w:rsidP="0045390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обсягів пайової участі</w:t>
      </w:r>
      <w:r w:rsidR="007B06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(внеску)</w:t>
      </w: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утриманні </w:t>
      </w:r>
    </w:p>
    <w:p w14:paraId="5696AF48" w14:textId="3394828E" w:rsidR="00453908" w:rsidRPr="00453908" w:rsidRDefault="00453908" w:rsidP="0045390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об’єктів благоустрою </w:t>
      </w:r>
      <w:r w:rsidR="006872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Краснокутської селищної</w:t>
      </w: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71C4B9D9" w14:textId="49A3A8EC" w:rsidR="00687253" w:rsidRDefault="00687253" w:rsidP="0068725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територіальної громади                                                                                                                                                                                                                    </w:t>
      </w:r>
    </w:p>
    <w:p w14:paraId="50FE586F" w14:textId="77777777" w:rsidR="00687253" w:rsidRDefault="00687253" w:rsidP="0068725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BD00170" w14:textId="7BBBF19F" w:rsidR="002600B8" w:rsidRPr="00453908" w:rsidRDefault="00E90A6C" w:rsidP="00E90A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Директору В</w:t>
      </w:r>
      <w:r w:rsidR="007F4A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ЖКГ</w:t>
      </w:r>
    </w:p>
    <w:p w14:paraId="3F0CA7A9" w14:textId="3C5A6627" w:rsidR="005F2356" w:rsidRDefault="005F2356" w:rsidP="005F2356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</w:t>
      </w:r>
    </w:p>
    <w:p w14:paraId="32997712" w14:textId="65DF354D" w:rsidR="002600B8" w:rsidRPr="00453908" w:rsidRDefault="00102E80" w:rsidP="005F2356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що проживає _______________________</w:t>
      </w:r>
      <w:r w:rsidR="002600B8"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</w:t>
      </w:r>
    </w:p>
    <w:p w14:paraId="555EEB9C" w14:textId="72436FBF" w:rsidR="002600B8" w:rsidRPr="00453908" w:rsidRDefault="002600B8" w:rsidP="005F2356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</w:t>
      </w:r>
    </w:p>
    <w:p w14:paraId="0C93BFC4" w14:textId="5FEEECCD" w:rsidR="00102E80" w:rsidRDefault="00102E80" w:rsidP="00100EF7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proofErr w:type="spellStart"/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тел</w:t>
      </w:r>
      <w:proofErr w:type="spellEnd"/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.____________________________</w:t>
      </w:r>
      <w:r w:rsidRPr="0045390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 </w:t>
      </w:r>
    </w:p>
    <w:p w14:paraId="4CF158ED" w14:textId="77777777" w:rsidR="00990165" w:rsidRPr="00453908" w:rsidRDefault="00990165" w:rsidP="00100EF7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71413AB" w14:textId="77777777" w:rsidR="002D339E" w:rsidRDefault="002D339E" w:rsidP="00100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bookmarkStart w:id="10" w:name="_Hlk164854179"/>
    </w:p>
    <w:p w14:paraId="7C9AE726" w14:textId="77777777" w:rsidR="002D339E" w:rsidRDefault="002D339E" w:rsidP="00100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1B3075FB" w14:textId="68436587" w:rsidR="00102E80" w:rsidRPr="00453908" w:rsidRDefault="00102E80" w:rsidP="00100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ЗАЯВА</w:t>
      </w:r>
    </w:p>
    <w:p w14:paraId="2D2AE55E" w14:textId="64D6BD48" w:rsidR="00102E80" w:rsidRDefault="00102E80" w:rsidP="00100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на укладання договору щодо пайової участі</w:t>
      </w:r>
      <w:r w:rsidR="007B06A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(внеску)</w:t>
      </w:r>
      <w:r w:rsidRPr="0045390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в утриманні об’єкта благоустрою </w:t>
      </w:r>
      <w:r w:rsidR="00E90A6C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Краснокутської селищно</w:t>
      </w:r>
      <w:r w:rsidRPr="0045390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ї територіальної громади</w:t>
      </w:r>
    </w:p>
    <w:bookmarkEnd w:id="10"/>
    <w:p w14:paraId="2CD23C1A" w14:textId="77777777" w:rsidR="00100EF7" w:rsidRPr="00453908" w:rsidRDefault="00100EF7" w:rsidP="00100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F2F6CEC" w14:textId="77777777" w:rsidR="002D339E" w:rsidRDefault="00102E80" w:rsidP="00477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 </w:t>
      </w:r>
      <w:r w:rsidR="00100EF7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</w:t>
      </w:r>
    </w:p>
    <w:p w14:paraId="6DAAB8CF" w14:textId="29397789" w:rsidR="00102E80" w:rsidRPr="00453908" w:rsidRDefault="002D339E" w:rsidP="00477C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</w:t>
      </w:r>
      <w:r w:rsidR="00102E80"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Відповідно до Закону України «Про благоустрій населених пунктів», прошу укласти договір щодо пайової участі</w:t>
      </w:r>
      <w:r w:rsidR="007B06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(внеску)</w:t>
      </w:r>
      <w:r w:rsidR="00102E80"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утриманні об’єкта благоустрою </w:t>
      </w:r>
      <w:r w:rsidR="00E90A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Краснокутської селищної</w:t>
      </w:r>
      <w:r w:rsidR="00102E80"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територіальної громади на тимчасову споруду торговельного, побутового, соціально-культурного чи іншого призначення для здійснення підприємницької діяльності, яка належить</w:t>
      </w:r>
    </w:p>
    <w:p w14:paraId="4980C13A" w14:textId="77777777" w:rsidR="00102E80" w:rsidRPr="00453908" w:rsidRDefault="00102E80" w:rsidP="00477C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__________________________________________________________________</w:t>
      </w:r>
    </w:p>
    <w:p w14:paraId="6B81BACA" w14:textId="77777777" w:rsidR="00102E80" w:rsidRPr="00100EF7" w:rsidRDefault="00102E80" w:rsidP="006C2E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 w:rsidRPr="00100EF7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(повне найменування юридичної особи/ім’я, по батькові та прізвище фізичної особи-підприємця)</w:t>
      </w:r>
    </w:p>
    <w:p w14:paraId="58BFA469" w14:textId="5CAFBD56" w:rsidR="00102E80" w:rsidRPr="00453908" w:rsidRDefault="00102E80" w:rsidP="00C75E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_______________________________________________________________________</w:t>
      </w:r>
    </w:p>
    <w:p w14:paraId="4B133E10" w14:textId="77777777" w:rsidR="00102E80" w:rsidRPr="00100EF7" w:rsidRDefault="00102E80" w:rsidP="00C75EA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</w:t>
      </w:r>
      <w:r w:rsidRPr="00100EF7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Код ЄДРПОУ, ідентифікаційний номер фізичної особи-підприємця, платника податків та інших обов’язкових платежів)</w:t>
      </w:r>
    </w:p>
    <w:p w14:paraId="1E9A6A6F" w14:textId="2A63BB40" w:rsidR="00102E80" w:rsidRPr="00453908" w:rsidRDefault="00102E80" w:rsidP="00F163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__________________________________________________________________________________________________________</w:t>
      </w:r>
      <w:r w:rsidR="00F16329"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</w:t>
      </w:r>
    </w:p>
    <w:p w14:paraId="24F1E3DE" w14:textId="30E4A787" w:rsidR="00102E80" w:rsidRPr="00100EF7" w:rsidRDefault="00102E80" w:rsidP="00F1632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 w:rsidRPr="00100EF7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(місце знаходження юридичної особи/місце проживання фізичної особи</w:t>
      </w:r>
      <w:r w:rsidR="00100EF7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-</w:t>
      </w:r>
      <w:r w:rsidRPr="00100EF7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підприємця)</w:t>
      </w:r>
    </w:p>
    <w:p w14:paraId="4144EE3A" w14:textId="37DA5EE3" w:rsidR="00102E80" w:rsidRPr="00453908" w:rsidRDefault="00102E80" w:rsidP="005340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__________________________________________________________________</w:t>
      </w:r>
    </w:p>
    <w:p w14:paraId="0C740B67" w14:textId="77777777" w:rsidR="00102E80" w:rsidRPr="00100EF7" w:rsidRDefault="00102E80" w:rsidP="005340B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 w:rsidRPr="00100EF7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(контактний телефон)</w:t>
      </w:r>
    </w:p>
    <w:p w14:paraId="4AEE3182" w14:textId="4F4937C1" w:rsidR="00102E80" w:rsidRDefault="00102E80" w:rsidP="00477C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Тимчасова споруда торговельного, побутового, соціально-культурного чи іншого призначення для здійснення підприємницької діяльності розміщена </w:t>
      </w:r>
      <w:r w:rsidR="002D339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 </w:t>
      </w:r>
      <w:proofErr w:type="spellStart"/>
      <w:r w:rsidR="002D339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тереторії</w:t>
      </w:r>
      <w:proofErr w:type="spellEnd"/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90A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Краснокутській селищній</w:t>
      </w: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територіальній громаді за </w:t>
      </w:r>
      <w:proofErr w:type="spellStart"/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адресою</w:t>
      </w:r>
      <w:proofErr w:type="spellEnd"/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:_____________________</w:t>
      </w:r>
      <w:r w:rsidR="00477C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</w:t>
      </w:r>
    </w:p>
    <w:p w14:paraId="7014B83A" w14:textId="1600B647" w:rsidR="00477C6E" w:rsidRDefault="00477C6E" w:rsidP="00477C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_______________________________________________________________________</w:t>
      </w:r>
    </w:p>
    <w:p w14:paraId="6FCB3552" w14:textId="77777777" w:rsidR="00100EF7" w:rsidRPr="00453908" w:rsidRDefault="00100EF7" w:rsidP="00477C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0FC9396" w14:textId="47051ED8" w:rsidR="00102E80" w:rsidRPr="00453908" w:rsidRDefault="00102E80" w:rsidP="00100E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 Характеристики:</w:t>
      </w:r>
    </w:p>
    <w:p w14:paraId="184A84A1" w14:textId="2A7D17B7" w:rsidR="00102E80" w:rsidRPr="00453908" w:rsidRDefault="00102E80" w:rsidP="00100E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1.Тип ________________________________________________________________________</w:t>
      </w:r>
      <w:r w:rsidR="002600B8"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____________________________________________________________</w:t>
      </w:r>
    </w:p>
    <w:p w14:paraId="7672419B" w14:textId="065C2229" w:rsidR="00990165" w:rsidRPr="00990165" w:rsidRDefault="00102E80" w:rsidP="009901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Площа ____________________ (квадратних метрів)</w:t>
      </w:r>
    </w:p>
    <w:p w14:paraId="0050269D" w14:textId="190E7C6A" w:rsidR="00102E80" w:rsidRPr="00453908" w:rsidRDefault="00102E80" w:rsidP="00990165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Режим роботи</w:t>
      </w:r>
      <w:r w:rsidR="009901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</w:t>
      </w:r>
      <w:r w:rsidR="00990165"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</w:t>
      </w:r>
      <w:r w:rsidR="009901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</w:t>
      </w: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495E70CE" w14:textId="570D27DB" w:rsidR="00102E80" w:rsidRPr="00990165" w:rsidRDefault="00102E80" w:rsidP="00990165">
      <w:pPr>
        <w:numPr>
          <w:ilvl w:val="0"/>
          <w:numId w:val="9"/>
        </w:numPr>
        <w:spacing w:before="100" w:beforeAutospacing="1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Термін </w:t>
      </w:r>
      <w:bookmarkStart w:id="11" w:name="_Hlk164842633"/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</w:t>
      </w:r>
      <w:bookmarkEnd w:id="1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2"/>
        <w:gridCol w:w="1706"/>
        <w:gridCol w:w="707"/>
      </w:tblGrid>
      <w:tr w:rsidR="00102E80" w:rsidRPr="00453908" w14:paraId="510DDFA0" w14:textId="77777777" w:rsidTr="00A92011">
        <w:trPr>
          <w:tblCellSpacing w:w="15" w:type="dxa"/>
        </w:trPr>
        <w:tc>
          <w:tcPr>
            <w:tcW w:w="6897" w:type="dxa"/>
            <w:vAlign w:val="center"/>
            <w:hideMark/>
          </w:tcPr>
          <w:p w14:paraId="471A74BD" w14:textId="77777777" w:rsidR="00102E80" w:rsidRPr="00453908" w:rsidRDefault="00102E80" w:rsidP="00102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5390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Функціональне призначення тимчасової споруди</w:t>
            </w:r>
          </w:p>
        </w:tc>
        <w:tc>
          <w:tcPr>
            <w:tcW w:w="1676" w:type="dxa"/>
            <w:vAlign w:val="center"/>
            <w:hideMark/>
          </w:tcPr>
          <w:p w14:paraId="5CFD51B2" w14:textId="77777777" w:rsidR="00102E80" w:rsidRPr="00453908" w:rsidRDefault="00102E80" w:rsidP="00102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5390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Розмір коефіцієнта</w:t>
            </w:r>
          </w:p>
        </w:tc>
        <w:tc>
          <w:tcPr>
            <w:tcW w:w="662" w:type="dxa"/>
            <w:vAlign w:val="center"/>
            <w:hideMark/>
          </w:tcPr>
          <w:p w14:paraId="7E66BF77" w14:textId="77777777" w:rsidR="00A92011" w:rsidRDefault="00A92011" w:rsidP="00102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  <w:p w14:paraId="7D340E19" w14:textId="46CC26D3" w:rsidR="00102E80" w:rsidRPr="00453908" w:rsidRDefault="00102E80" w:rsidP="00102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5390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 </w:t>
            </w:r>
          </w:p>
        </w:tc>
      </w:tr>
    </w:tbl>
    <w:p w14:paraId="74B06E1D" w14:textId="1A917ACF" w:rsidR="00A92011" w:rsidRDefault="00A92011" w:rsidP="00102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___________________________________________</w:t>
      </w:r>
      <w:r w:rsidR="00102E80" w:rsidRPr="0045390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_____________</w:t>
      </w:r>
    </w:p>
    <w:p w14:paraId="56986473" w14:textId="375CB9A2" w:rsidR="00102E80" w:rsidRPr="001A055F" w:rsidRDefault="00102E80" w:rsidP="00695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Документи, що додаються до заяви</w:t>
      </w: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(із зазначенням кількості сторінок кожного документа), необхідне виділити:</w:t>
      </w:r>
    </w:p>
    <w:tbl>
      <w:tblPr>
        <w:tblW w:w="953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8"/>
        <w:gridCol w:w="130"/>
        <w:gridCol w:w="95"/>
      </w:tblGrid>
      <w:tr w:rsidR="00695152" w:rsidRPr="001A055F" w14:paraId="545169A7" w14:textId="10330F1D" w:rsidTr="001A055F">
        <w:trPr>
          <w:tblCellSpacing w:w="15" w:type="dxa"/>
        </w:trPr>
        <w:tc>
          <w:tcPr>
            <w:tcW w:w="9263" w:type="dxa"/>
            <w:vAlign w:val="center"/>
            <w:hideMark/>
          </w:tcPr>
          <w:p w14:paraId="66DDE1F3" w14:textId="77777777" w:rsidR="00695152" w:rsidRPr="001A055F" w:rsidRDefault="00695152" w:rsidP="001A055F">
            <w:pPr>
              <w:spacing w:after="0" w:line="240" w:lineRule="auto"/>
              <w:ind w:firstLine="66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виписка з єдиного державного реєстру </w:t>
            </w:r>
            <w:proofErr w:type="spellStart"/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юридичноїчио</w:t>
            </w:r>
            <w:proofErr w:type="spellEnd"/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фізичної особи-підприємця ________ </w:t>
            </w:r>
            <w:proofErr w:type="spellStart"/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стор</w:t>
            </w:r>
            <w:proofErr w:type="spellEnd"/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414F0D8C" w14:textId="5ABA8D2D" w:rsidR="00BD42D4" w:rsidRPr="001A055F" w:rsidRDefault="00BD42D4" w:rsidP="001A055F">
            <w:pPr>
              <w:spacing w:after="0" w:line="240" w:lineRule="auto"/>
              <w:ind w:firstLine="66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копія паспорта, коду (для фізичних осіб) __________ </w:t>
            </w:r>
            <w:proofErr w:type="spellStart"/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стор</w:t>
            </w:r>
            <w:proofErr w:type="spellEnd"/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00" w:type="dxa"/>
            <w:vAlign w:val="center"/>
            <w:hideMark/>
          </w:tcPr>
          <w:p w14:paraId="10C79951" w14:textId="77777777" w:rsidR="00695152" w:rsidRPr="001A055F" w:rsidRDefault="00695152" w:rsidP="00A9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50" w:type="dxa"/>
          </w:tcPr>
          <w:p w14:paraId="11D792DF" w14:textId="77777777" w:rsidR="00695152" w:rsidRPr="001A055F" w:rsidRDefault="00695152" w:rsidP="00A9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95152" w:rsidRPr="001A055F" w14:paraId="78846907" w14:textId="162A257E" w:rsidTr="001A055F">
        <w:trPr>
          <w:tblCellSpacing w:w="15" w:type="dxa"/>
        </w:trPr>
        <w:tc>
          <w:tcPr>
            <w:tcW w:w="9263" w:type="dxa"/>
            <w:vAlign w:val="center"/>
            <w:hideMark/>
          </w:tcPr>
          <w:p w14:paraId="524F1278" w14:textId="00573FB8" w:rsidR="00695152" w:rsidRPr="001A055F" w:rsidRDefault="00695152" w:rsidP="001A055F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0" w:firstLine="66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копія Статуту чи Положення (для юридичних осіб) ________ </w:t>
            </w:r>
            <w:proofErr w:type="spellStart"/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стор</w:t>
            </w:r>
            <w:proofErr w:type="spellEnd"/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00" w:type="dxa"/>
            <w:vAlign w:val="center"/>
            <w:hideMark/>
          </w:tcPr>
          <w:p w14:paraId="3E846787" w14:textId="77777777" w:rsidR="00695152" w:rsidRPr="001A055F" w:rsidRDefault="00695152" w:rsidP="00102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50" w:type="dxa"/>
          </w:tcPr>
          <w:p w14:paraId="69ED1A41" w14:textId="77777777" w:rsidR="00695152" w:rsidRPr="001A055F" w:rsidRDefault="00695152" w:rsidP="00102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95152" w:rsidRPr="001A055F" w14:paraId="46099D0B" w14:textId="48151464" w:rsidTr="001A055F">
        <w:trPr>
          <w:tblCellSpacing w:w="15" w:type="dxa"/>
        </w:trPr>
        <w:tc>
          <w:tcPr>
            <w:tcW w:w="9263" w:type="dxa"/>
            <w:vAlign w:val="center"/>
            <w:hideMark/>
          </w:tcPr>
          <w:p w14:paraId="0ABE1A39" w14:textId="4CAC728D" w:rsidR="00695152" w:rsidRPr="001A055F" w:rsidRDefault="00695152" w:rsidP="001A055F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довідка про банківські реквізити (</w:t>
            </w:r>
            <w:r w:rsidR="00BD42D4"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наявності) ________ </w:t>
            </w:r>
            <w:proofErr w:type="spellStart"/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стор</w:t>
            </w:r>
            <w:proofErr w:type="spellEnd"/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00" w:type="dxa"/>
            <w:vAlign w:val="center"/>
            <w:hideMark/>
          </w:tcPr>
          <w:p w14:paraId="3A00A6BE" w14:textId="77777777" w:rsidR="00695152" w:rsidRPr="001A055F" w:rsidRDefault="00695152" w:rsidP="00102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50" w:type="dxa"/>
          </w:tcPr>
          <w:p w14:paraId="6BBC25EE" w14:textId="77777777" w:rsidR="00695152" w:rsidRPr="001A055F" w:rsidRDefault="00695152" w:rsidP="00102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95152" w:rsidRPr="001A055F" w14:paraId="03FD0DBB" w14:textId="2C0800FE" w:rsidTr="001A055F">
        <w:trPr>
          <w:tblCellSpacing w:w="15" w:type="dxa"/>
        </w:trPr>
        <w:tc>
          <w:tcPr>
            <w:tcW w:w="9263" w:type="dxa"/>
            <w:vAlign w:val="center"/>
            <w:hideMark/>
          </w:tcPr>
          <w:p w14:paraId="79DA768D" w14:textId="6F2082A8" w:rsidR="00695152" w:rsidRPr="001A055F" w:rsidRDefault="00695152" w:rsidP="001A055F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витягу з реєстру платників податку (за наявності)</w:t>
            </w:r>
            <w:r w:rsidRPr="001A055F">
              <w:rPr>
                <w:sz w:val="28"/>
                <w:szCs w:val="28"/>
              </w:rPr>
              <w:t xml:space="preserve"> </w:t>
            </w: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________ </w:t>
            </w:r>
            <w:proofErr w:type="spellStart"/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стор</w:t>
            </w:r>
            <w:proofErr w:type="spellEnd"/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00" w:type="dxa"/>
            <w:vAlign w:val="center"/>
            <w:hideMark/>
          </w:tcPr>
          <w:p w14:paraId="4D02EAF8" w14:textId="77777777" w:rsidR="00695152" w:rsidRPr="001A055F" w:rsidRDefault="00695152" w:rsidP="00102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50" w:type="dxa"/>
          </w:tcPr>
          <w:p w14:paraId="4A1AC88B" w14:textId="77777777" w:rsidR="00695152" w:rsidRPr="001A055F" w:rsidRDefault="00695152" w:rsidP="00102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95152" w:rsidRPr="001A055F" w14:paraId="05BEA65C" w14:textId="008C6626" w:rsidTr="001A055F">
        <w:trPr>
          <w:tblCellSpacing w:w="15" w:type="dxa"/>
        </w:trPr>
        <w:tc>
          <w:tcPr>
            <w:tcW w:w="9263" w:type="dxa"/>
            <w:vAlign w:val="center"/>
            <w:hideMark/>
          </w:tcPr>
          <w:p w14:paraId="1E04660C" w14:textId="3822968D" w:rsidR="00695152" w:rsidRPr="001A055F" w:rsidRDefault="00695152" w:rsidP="00A92011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схема місця розташування тимчасової споруди із зазначенням площі тимчасової споруди з прив’язкою до місцевості,</w:t>
            </w:r>
            <w:r w:rsid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виконана замовником у довільній формі, узгоджену з відділом земельних відносин, </w:t>
            </w:r>
            <w:r w:rsidR="00E90A6C"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відділом житлово-комунального господарства, благоустрою, транспорту та екології</w:t>
            </w: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E90A6C"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відділу </w:t>
            </w: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містобудування</w:t>
            </w:r>
            <w:r w:rsidR="00E90A6C"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архітектури</w:t>
            </w:r>
            <w:r w:rsidR="00E90A6C"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будівництва</w:t>
            </w: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90A6C"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апарату Краснокутської селищної </w:t>
            </w: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ради  </w:t>
            </w:r>
            <w:r w:rsidR="00BD42D4"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</w:t>
            </w: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стор</w:t>
            </w:r>
            <w:proofErr w:type="spellEnd"/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00" w:type="dxa"/>
            <w:vAlign w:val="center"/>
            <w:hideMark/>
          </w:tcPr>
          <w:p w14:paraId="29CBAD28" w14:textId="77777777" w:rsidR="00695152" w:rsidRPr="001A055F" w:rsidRDefault="00695152" w:rsidP="00102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50" w:type="dxa"/>
          </w:tcPr>
          <w:p w14:paraId="253777A1" w14:textId="77777777" w:rsidR="00695152" w:rsidRPr="001A055F" w:rsidRDefault="00695152" w:rsidP="00102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95152" w:rsidRPr="001A055F" w14:paraId="2DF3DCCD" w14:textId="5BF51B54" w:rsidTr="001A055F">
        <w:trPr>
          <w:tblCellSpacing w:w="15" w:type="dxa"/>
        </w:trPr>
        <w:tc>
          <w:tcPr>
            <w:tcW w:w="9263" w:type="dxa"/>
            <w:vAlign w:val="center"/>
            <w:hideMark/>
          </w:tcPr>
          <w:p w14:paraId="7E00CE31" w14:textId="2A14AC2C" w:rsidR="00695152" w:rsidRPr="001A055F" w:rsidRDefault="00695152" w:rsidP="001A055F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9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копія листа-згоди від землекористувача (у разі, якщо земельна ділянка перебуває на праві постійного користування) на встановлення ТС _____</w:t>
            </w:r>
            <w:proofErr w:type="spellStart"/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стор</w:t>
            </w:r>
            <w:proofErr w:type="spellEnd"/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00" w:type="dxa"/>
            <w:vAlign w:val="center"/>
            <w:hideMark/>
          </w:tcPr>
          <w:p w14:paraId="7FF32588" w14:textId="77777777" w:rsidR="00695152" w:rsidRPr="001A055F" w:rsidRDefault="00695152" w:rsidP="001A0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50" w:type="dxa"/>
          </w:tcPr>
          <w:p w14:paraId="65264190" w14:textId="77777777" w:rsidR="00695152" w:rsidRPr="001A055F" w:rsidRDefault="00695152" w:rsidP="001A0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95152" w:rsidRPr="001A055F" w14:paraId="4DDF3E43" w14:textId="07AE23F5" w:rsidTr="001A055F">
        <w:trPr>
          <w:tblCellSpacing w:w="15" w:type="dxa"/>
        </w:trPr>
        <w:tc>
          <w:tcPr>
            <w:tcW w:w="9263" w:type="dxa"/>
            <w:vAlign w:val="center"/>
            <w:hideMark/>
          </w:tcPr>
          <w:p w14:paraId="7F6A6AD4" w14:textId="63DD0F3C" w:rsidR="00695152" w:rsidRPr="001A055F" w:rsidRDefault="00695152" w:rsidP="001A0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копія договору з комунальним підприємством </w:t>
            </w:r>
            <w:r w:rsidR="00E90A6C"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Краснокутської селищної</w:t>
            </w: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ради </w:t>
            </w:r>
            <w:r w:rsidR="00E90A6C"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ВУЖКГ </w:t>
            </w: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 вивезення твердих побутових відходів та сміття _______ </w:t>
            </w:r>
            <w:proofErr w:type="spellStart"/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стор</w:t>
            </w:r>
            <w:proofErr w:type="spellEnd"/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00" w:type="dxa"/>
            <w:vAlign w:val="center"/>
            <w:hideMark/>
          </w:tcPr>
          <w:p w14:paraId="3091365C" w14:textId="77777777" w:rsidR="00695152" w:rsidRPr="001A055F" w:rsidRDefault="00695152" w:rsidP="001A0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05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50" w:type="dxa"/>
          </w:tcPr>
          <w:p w14:paraId="3EA61E09" w14:textId="77777777" w:rsidR="00695152" w:rsidRPr="001A055F" w:rsidRDefault="00695152" w:rsidP="001A0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0F98E4A4" w14:textId="2FE89676" w:rsidR="00102E80" w:rsidRPr="001A055F" w:rsidRDefault="00102E80" w:rsidP="00102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881FC5" w14:textId="77777777" w:rsidR="00102E80" w:rsidRPr="00453908" w:rsidRDefault="00102E80" w:rsidP="00102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</w:p>
    <w:p w14:paraId="7A3FD715" w14:textId="77777777" w:rsidR="00C212FC" w:rsidRPr="00453908" w:rsidRDefault="00102E80" w:rsidP="00102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«___»_____________20__р.                                                                                       </w:t>
      </w:r>
    </w:p>
    <w:p w14:paraId="454D4F85" w14:textId="1807B1E2" w:rsidR="00102E80" w:rsidRPr="00453908" w:rsidRDefault="00102E80" w:rsidP="00C212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</w:t>
      </w:r>
    </w:p>
    <w:p w14:paraId="08845751" w14:textId="77777777" w:rsidR="0054739C" w:rsidRPr="00453908" w:rsidRDefault="00102E80" w:rsidP="0054739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(підпис заявника)</w:t>
      </w:r>
    </w:p>
    <w:p w14:paraId="710DF1B9" w14:textId="77777777" w:rsidR="0054739C" w:rsidRDefault="0054739C" w:rsidP="0054739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2CDEB63" w14:textId="77777777" w:rsidR="00A92011" w:rsidRDefault="00A92011" w:rsidP="0054739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1B98B7B" w14:textId="77777777" w:rsidR="00A92011" w:rsidRDefault="00A92011" w:rsidP="0054739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2D1F001" w14:textId="77777777" w:rsidR="00A92011" w:rsidRPr="00453908" w:rsidRDefault="00A92011" w:rsidP="0054739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E11361B" w14:textId="77777777" w:rsidR="00A92011" w:rsidRPr="00A92011" w:rsidRDefault="00A92011" w:rsidP="004324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F279784" w14:textId="77777777" w:rsidR="001C37B2" w:rsidRDefault="001C37B2" w:rsidP="001A05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12" w:name="_Hlk164867567"/>
    </w:p>
    <w:p w14:paraId="0FEFE85C" w14:textId="77777777" w:rsidR="001C37B2" w:rsidRDefault="001C37B2" w:rsidP="00F102B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1A2053B" w14:textId="1C230816" w:rsidR="00F102B5" w:rsidRPr="002D339E" w:rsidRDefault="002D339E" w:rsidP="002D33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</w:t>
      </w:r>
      <w:r w:rsidR="00102E80" w:rsidRPr="002D339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Додаток </w:t>
      </w:r>
      <w:r w:rsidR="00100EF7" w:rsidRPr="002D339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3</w:t>
      </w:r>
      <w:r w:rsidR="00102E80" w:rsidRPr="002D339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</w:p>
    <w:p w14:paraId="083F2A42" w14:textId="11082C8E" w:rsidR="00102E80" w:rsidRPr="00453908" w:rsidRDefault="00102E80" w:rsidP="00F102B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 Порядку визначення </w:t>
      </w:r>
    </w:p>
    <w:bookmarkEnd w:id="12"/>
    <w:p w14:paraId="7A44CBAA" w14:textId="3E8B0532" w:rsidR="00102E80" w:rsidRPr="00453908" w:rsidRDefault="00102E80" w:rsidP="00F102B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обсягів пайової участі</w:t>
      </w:r>
      <w:r w:rsidR="007B06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(внеску)</w:t>
      </w: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утриманні </w:t>
      </w:r>
    </w:p>
    <w:p w14:paraId="3C46209C" w14:textId="58E2D2FB" w:rsidR="00102E80" w:rsidRPr="00453908" w:rsidRDefault="00102E80" w:rsidP="00F102B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об’єктів благоустрою </w:t>
      </w:r>
      <w:r w:rsidR="004215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Краснокутської селищної</w:t>
      </w: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4F30354C" w14:textId="60272D83" w:rsidR="00102E80" w:rsidRPr="00453908" w:rsidRDefault="00102E80" w:rsidP="0001194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територіальної громади</w:t>
      </w:r>
    </w:p>
    <w:p w14:paraId="6D630D9A" w14:textId="77777777" w:rsidR="002D339E" w:rsidRDefault="002D339E" w:rsidP="002D339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                                         </w:t>
      </w:r>
    </w:p>
    <w:p w14:paraId="07798A4A" w14:textId="1262E7F2" w:rsidR="00102E80" w:rsidRPr="00453908" w:rsidRDefault="002D339E" w:rsidP="002D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                                         </w:t>
      </w:r>
      <w:r w:rsidR="00102E80" w:rsidRPr="0045390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ДОГОВІР</w:t>
      </w:r>
    </w:p>
    <w:p w14:paraId="1CFD17EE" w14:textId="30FFC066" w:rsidR="00257E84" w:rsidRDefault="009325B2" w:rsidP="00257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102E80" w:rsidRPr="0045390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щодо пайової участі</w:t>
      </w:r>
      <w:r w:rsidR="007B06A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(внеску)</w:t>
      </w:r>
      <w:r w:rsidR="00102E80" w:rsidRPr="0045390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в утриманні об’єкт</w:t>
      </w:r>
      <w:r w:rsidR="003333F9" w:rsidRPr="0045390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ів</w:t>
      </w:r>
      <w:r w:rsidR="00102E80" w:rsidRPr="0045390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благоустрою</w:t>
      </w:r>
    </w:p>
    <w:p w14:paraId="6D94C604" w14:textId="77777777" w:rsidR="007B06A0" w:rsidRDefault="007B06A0" w:rsidP="00A33E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C390BE3" w14:textId="72E4BC9A" w:rsidR="00102E80" w:rsidRPr="00453908" w:rsidRDefault="00257E84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Населені пункти Краснокутської селищної </w:t>
      </w:r>
      <w:r w:rsidR="00A33E7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ради</w:t>
      </w:r>
      <w:r w:rsidR="003678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C57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</w:t>
      </w:r>
      <w:r w:rsidR="00102E80"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       </w:t>
      </w:r>
      <w:r w:rsidR="00100EF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</w:t>
      </w:r>
      <w:r w:rsidR="00100EF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102E80"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 ___________ ____</w:t>
      </w:r>
      <w:r w:rsidR="002133D5"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</w:t>
      </w:r>
      <w:r w:rsidR="00102E80"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900EEF"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="00300CD6"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</w:t>
      </w:r>
    </w:p>
    <w:p w14:paraId="0389BBE4" w14:textId="1097FC12" w:rsidR="00102E80" w:rsidRPr="00453908" w:rsidRDefault="00102E80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__________________________________________________________________</w:t>
      </w:r>
    </w:p>
    <w:p w14:paraId="55F9C4B0" w14:textId="0B6CE7BA" w:rsidR="00102E80" w:rsidRPr="00453908" w:rsidRDefault="00102E80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C573E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(найменування юридичної особи , що є власником тимчасової споруди</w:t>
      </w:r>
      <w:r w:rsidR="000C573E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</w:t>
      </w:r>
      <w:r w:rsidRPr="000C573E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торговельного, побутового, соціально-культурного чи іншого призначення, розташованої на території об’єкта благоустрою державної та комунальної власності</w:t>
      </w: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</w:t>
      </w:r>
    </w:p>
    <w:p w14:paraId="69FB69E1" w14:textId="3F79DD5D" w:rsidR="00102E80" w:rsidRPr="00453908" w:rsidRDefault="00102E80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407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особі</w:t>
      </w: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__________________________________________________________________</w:t>
      </w:r>
    </w:p>
    <w:p w14:paraId="107526CF" w14:textId="36975B84" w:rsidR="00102E80" w:rsidRPr="00990165" w:rsidRDefault="00900EEF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</w:t>
      </w:r>
      <w:r w:rsidR="00102E80" w:rsidRPr="000C573E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(посада, прізвище, ім’я та по батькові)</w:t>
      </w:r>
    </w:p>
    <w:p w14:paraId="795E8E04" w14:textId="030DB232" w:rsidR="00102E80" w:rsidRPr="00453908" w:rsidRDefault="00102E80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407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що діє на підставі</w:t>
      </w: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________________________________________________________</w:t>
      </w:r>
      <w:r w:rsidR="00900EEF"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</w:t>
      </w:r>
    </w:p>
    <w:p w14:paraId="3B7B1FD9" w14:textId="0D7C5DFC" w:rsidR="00102E80" w:rsidRPr="000C573E" w:rsidRDefault="00900EEF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 w:rsidRPr="000C573E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                                   </w:t>
      </w:r>
      <w:r w:rsidR="00102E80" w:rsidRPr="000C573E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(назва документа, номер і дата видачі)</w:t>
      </w:r>
    </w:p>
    <w:p w14:paraId="6E0AB8D9" w14:textId="5D05795B" w:rsidR="00102E80" w:rsidRPr="00453908" w:rsidRDefault="00102E80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2407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або</w:t>
      </w: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________________________________________________________________</w:t>
      </w:r>
      <w:r w:rsidR="00900EEF"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</w:t>
      </w:r>
    </w:p>
    <w:p w14:paraId="21DD01EE" w14:textId="59E43D8D" w:rsidR="00102E80" w:rsidRPr="000C573E" w:rsidRDefault="00102E80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 w:rsidRPr="000C573E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(прізвище, ім’я та по батькові фізичної особи – підприємця, що є власником тимчасової  споруди</w:t>
      </w:r>
      <w:r w:rsidR="006574B5" w:rsidRPr="000C573E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</w:t>
      </w:r>
      <w:r w:rsidRPr="000C573E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торговельного, побутового, соціально-культурного чи іншого призначення, розташованої на</w:t>
      </w:r>
      <w:r w:rsidR="006574B5" w:rsidRPr="000C573E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</w:t>
      </w:r>
      <w:r w:rsidRPr="000C573E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території об’єкта благоустрою державної та комунальної власності)</w:t>
      </w:r>
    </w:p>
    <w:p w14:paraId="4329E455" w14:textId="77777777" w:rsidR="00A465FC" w:rsidRDefault="00102E80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що діє на підставі</w:t>
      </w:r>
    </w:p>
    <w:p w14:paraId="369FD95C" w14:textId="17C0F285" w:rsidR="00102E80" w:rsidRPr="00453908" w:rsidRDefault="00A465FC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_________________________________________________________________</w:t>
      </w:r>
      <w:r w:rsidR="00102E80"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</w:t>
      </w:r>
      <w:r w:rsidR="006702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</w:t>
      </w:r>
      <w:r w:rsidR="00102E80"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</w:t>
      </w:r>
    </w:p>
    <w:p w14:paraId="2D62665B" w14:textId="77777777" w:rsidR="00102E80" w:rsidRPr="000C573E" w:rsidRDefault="00102E80" w:rsidP="00A31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 w:rsidRPr="000C573E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(назва документа, номер і дата видачі)</w:t>
      </w:r>
    </w:p>
    <w:p w14:paraId="31976552" w14:textId="77777777" w:rsidR="00E37F9D" w:rsidRDefault="00102E80" w:rsidP="00A31F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далі – </w:t>
      </w:r>
      <w:r w:rsidRPr="0024070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Замовник</w:t>
      </w: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="00E37F9D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С</w:t>
      </w:r>
      <w:r w:rsidRPr="00E37F9D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торон</w:t>
      </w:r>
      <w:r w:rsidR="00E37F9D" w:rsidRPr="00E37F9D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а 1</w:t>
      </w: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</w:p>
    <w:p w14:paraId="2001F799" w14:textId="6074716A" w:rsidR="00E37F9D" w:rsidRDefault="0042159F" w:rsidP="00A31F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Краснокутська</w:t>
      </w:r>
      <w:r w:rsidR="00FE39DE" w:rsidRPr="00E37F9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селищна</w:t>
      </w:r>
      <w:r w:rsidR="0067028F" w:rsidRPr="00E37F9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FE39DE" w:rsidRPr="00E37F9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="0067028F" w:rsidRPr="00E37F9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02E80" w:rsidRPr="00E37F9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 особі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сели</w:t>
      </w:r>
      <w:r w:rsidR="005449D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щ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ного</w:t>
      </w:r>
      <w:r w:rsidR="00FE39DE" w:rsidRPr="00E37F9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голови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Ірини</w:t>
      </w:r>
      <w:r w:rsidR="00FE39DE" w:rsidRPr="00E37F9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Карабут</w:t>
      </w:r>
      <w:proofErr w:type="spellEnd"/>
      <w:r w:rsidR="0067028F" w:rsidRPr="00E37F9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="006702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02E80"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що діє на підставі </w:t>
      </w:r>
      <w:r w:rsidR="00FE39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Закону України «Про місцеве самоврядування в Україн</w:t>
      </w:r>
      <w:r w:rsidR="006702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r w:rsidR="00FE39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  <w:r w:rsidR="006702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="000A73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далі</w:t>
      </w:r>
      <w:r w:rsidR="00E37F9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</w:t>
      </w:r>
      <w:r w:rsidR="000A73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A7349" w:rsidRPr="000A734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Уповноважений орган</w:t>
      </w:r>
      <w:r w:rsidR="00E37F9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="00E37F9D" w:rsidRPr="00E37F9D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Сторона 2</w:t>
      </w:r>
      <w:r w:rsidR="00E37F9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</w:p>
    <w:p w14:paraId="69E7BC8A" w14:textId="041A76BD" w:rsidR="00E37F9D" w:rsidRDefault="002B6036" w:rsidP="00A31F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975B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підприємство, визначене рішенням </w:t>
      </w:r>
      <w:r w:rsidR="00250F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сесії</w:t>
      </w:r>
      <w:r w:rsidR="004215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Краснокутської селищної</w:t>
      </w:r>
      <w:r w:rsidRPr="008975B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ради виконавцем житлово-комунальних послуг зі здійснення заходів з утримання та ремонту об’єктів благоустрою </w:t>
      </w:r>
      <w:r w:rsidR="00391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Краснокутської селищної</w:t>
      </w:r>
      <w:r w:rsidRPr="008975B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територіальної громади</w:t>
      </w:r>
      <w:r w:rsidR="00E37F9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="00102E80"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далі — </w:t>
      </w:r>
      <w:r w:rsidR="00102E80" w:rsidRPr="0024070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Виконавець</w:t>
      </w:r>
      <w:r w:rsidR="00102E80"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="00E37F9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37F9D" w:rsidRPr="00E37F9D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Сторона 3</w:t>
      </w:r>
      <w:r w:rsidR="00E37F9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="00102E80"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26061EDA" w14:textId="3B55E966" w:rsidR="00102E80" w:rsidRPr="00453908" w:rsidRDefault="00102E80" w:rsidP="00A31F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(далі – </w:t>
      </w:r>
      <w:r w:rsidRPr="0024070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Сторони</w:t>
      </w: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), керуючись Законом України «Про благоустрій населених пунктів» та іншими нормативно-правовими актами, уклали цей договір (далі – Договір) про таке:</w:t>
      </w:r>
    </w:p>
    <w:p w14:paraId="79B6F310" w14:textId="7C4EA0A2" w:rsidR="00102E80" w:rsidRPr="00453908" w:rsidRDefault="00102E80" w:rsidP="008821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 І. Предмет Договору</w:t>
      </w:r>
    </w:p>
    <w:p w14:paraId="39E49BFC" w14:textId="4EC5F44D" w:rsidR="00F31A7B" w:rsidRPr="00453908" w:rsidRDefault="00102E80" w:rsidP="00A31F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 </w:t>
      </w: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1.1. Замовник зобов’язується оплатити пайову участь</w:t>
      </w:r>
      <w:r w:rsidR="000459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(внеску)</w:t>
      </w: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утриманні об’єкта благоустрою:</w:t>
      </w:r>
    </w:p>
    <w:p w14:paraId="788DA8A6" w14:textId="4F924818" w:rsidR="00102E80" w:rsidRPr="00453908" w:rsidRDefault="00102E80" w:rsidP="00F31A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__________________________________________________________________</w:t>
      </w:r>
    </w:p>
    <w:p w14:paraId="6D8BD5D9" w14:textId="53AA6FB6" w:rsidR="00102E80" w:rsidRPr="0024070F" w:rsidRDefault="00D76B14" w:rsidP="00F31A7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 w:rsidRPr="0024070F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lastRenderedPageBreak/>
        <w:t xml:space="preserve">                                             </w:t>
      </w:r>
      <w:r w:rsidR="00102E80" w:rsidRPr="0024070F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(назва об’єкта благоустрою)</w:t>
      </w:r>
    </w:p>
    <w:p w14:paraId="63DCD5FC" w14:textId="4505F1AD" w:rsidR="00102E80" w:rsidRPr="00453908" w:rsidRDefault="00102E80" w:rsidP="001A76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на території якого розташована  ______________________________________________________</w:t>
      </w:r>
    </w:p>
    <w:p w14:paraId="411A5CE9" w14:textId="758BF1C4" w:rsidR="00193CE6" w:rsidRPr="00453908" w:rsidRDefault="00193CE6" w:rsidP="00193C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__________________________________________________________________</w:t>
      </w:r>
    </w:p>
    <w:p w14:paraId="2A0A074E" w14:textId="77777777" w:rsidR="00102E80" w:rsidRPr="0024070F" w:rsidRDefault="00102E80" w:rsidP="00193CE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 w:rsidRPr="0024070F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(найменування тимчасової споруди торговельного, побутового, соціально-культурного чи іншого призначення, розташованої на території об’єкта благоустрою).</w:t>
      </w:r>
    </w:p>
    <w:p w14:paraId="36149898" w14:textId="427AD6FC" w:rsidR="00102E80" w:rsidRPr="00453908" w:rsidRDefault="00102E80" w:rsidP="00A31F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власником якої є Замовник, а Виконавець зобов’язується забезпечити належне утримання прилеглої до зазначеної споруди території.</w:t>
      </w:r>
    </w:p>
    <w:p w14:paraId="527AEF6F" w14:textId="73254A4D" w:rsidR="00102E80" w:rsidRPr="00453908" w:rsidRDefault="00102E80" w:rsidP="00A31F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1.2. Сторони погодилися, що Замовник сплачує пайову участь</w:t>
      </w:r>
      <w:r w:rsidR="000459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(внеску)</w:t>
      </w: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утриманні об’єкта благоустрою у розмірі _________________________</w:t>
      </w:r>
      <w:r w:rsidR="00193CE6"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</w:t>
      </w: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гривень.</w:t>
      </w:r>
    </w:p>
    <w:p w14:paraId="51404486" w14:textId="6BBEDFD8" w:rsidR="00102E80" w:rsidRPr="0024070F" w:rsidRDefault="00193CE6" w:rsidP="00B03C6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 w:rsidRPr="0024070F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                                                           </w:t>
      </w:r>
      <w:r w:rsidR="00595381" w:rsidRPr="0024070F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       </w:t>
      </w:r>
      <w:r w:rsidR="00102E80" w:rsidRPr="0024070F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(сума прописом)</w:t>
      </w:r>
    </w:p>
    <w:p w14:paraId="316C1FD6" w14:textId="77777777" w:rsidR="00B03C65" w:rsidRPr="00453908" w:rsidRDefault="00B03C65" w:rsidP="00A31F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30BFA60" w14:textId="4AB0A608" w:rsidR="00102E80" w:rsidRPr="00453908" w:rsidRDefault="00102E80" w:rsidP="00A31F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Щомісячний розмір пайової участі </w:t>
      </w:r>
      <w:r w:rsidR="000459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(внеску) </w:t>
      </w: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 утриманні об’єктів благоустрою складає </w:t>
      </w:r>
      <w:r w:rsidRPr="0045390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uk-UA" w:eastAsia="ru-RU"/>
        </w:rPr>
        <w:t>_____________ _</w:t>
      </w:r>
      <w:r w:rsidR="00193CE6" w:rsidRPr="0045390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uk-UA" w:eastAsia="ru-RU"/>
        </w:rPr>
        <w:t>____</w:t>
      </w: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гривень за </w:t>
      </w:r>
      <w:r w:rsidRPr="0045390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_________ </w:t>
      </w: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квадратних метри площі</w:t>
      </w:r>
      <w:r w:rsidR="000459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</w:p>
    <w:p w14:paraId="2D2A4BF4" w14:textId="77777777" w:rsidR="00045974" w:rsidRDefault="00193CE6" w:rsidP="00A31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</w:t>
      </w:r>
      <w:r w:rsidR="00595381"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02E80" w:rsidRPr="0024070F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(сума прописом)                       </w:t>
      </w:r>
      <w:r w:rsidR="00B03C65" w:rsidRPr="0024070F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      </w:t>
      </w:r>
      <w:r w:rsidR="00595381" w:rsidRPr="0024070F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   </w:t>
      </w:r>
      <w:r w:rsidR="00B03C65" w:rsidRPr="0024070F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</w:t>
      </w:r>
      <w:r w:rsidR="00102E80" w:rsidRPr="0024070F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(площа)</w:t>
      </w:r>
    </w:p>
    <w:p w14:paraId="656639A2" w14:textId="77777777" w:rsidR="001A055F" w:rsidRDefault="00102E80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будуть використані (задіяні) для розміщення тимчасової споруди торговельного, побутового, соціально-культурного чи іншого призначення.</w:t>
      </w:r>
    </w:p>
    <w:p w14:paraId="4301275E" w14:textId="1FD5BAA6" w:rsidR="00102E80" w:rsidRPr="001A055F" w:rsidRDefault="00102E80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 Замовник здійснює оплату пайової участі</w:t>
      </w:r>
      <w:r w:rsidR="00045974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розмірі, установленому в пункті 1.2 цього Договору, єдиним платежем або за графіком – протягом п’яти робочих днів після підписання Договору.</w:t>
      </w:r>
    </w:p>
    <w:p w14:paraId="4C070A98" w14:textId="1D76B616" w:rsidR="00A5365F" w:rsidRPr="001A055F" w:rsidRDefault="001A766C" w:rsidP="001A055F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1.4. Кошти Пайової участі</w:t>
      </w:r>
      <w:r w:rsidR="00045974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утриманні об’єктів благоустрою  власник тимчасової споруди перераховує </w:t>
      </w:r>
      <w:r w:rsidR="007E2763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бюджету</w:t>
      </w: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1507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Краснокутської селищної</w:t>
      </w: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2763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  <w:r w:rsidR="00E37F9D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37F9D" w:rsidRPr="001A05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реквізити:</w:t>
      </w:r>
      <w:r w:rsidR="00A5365F" w:rsidRPr="001A055F">
        <w:rPr>
          <w:sz w:val="28"/>
          <w:szCs w:val="28"/>
          <w:lang w:val="uk-UA"/>
        </w:rPr>
        <w:t xml:space="preserve"> </w:t>
      </w:r>
    </w:p>
    <w:tbl>
      <w:tblPr>
        <w:tblW w:w="93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266"/>
        <w:gridCol w:w="1072"/>
        <w:gridCol w:w="1253"/>
        <w:gridCol w:w="2220"/>
        <w:gridCol w:w="1156"/>
        <w:gridCol w:w="1346"/>
      </w:tblGrid>
      <w:tr w:rsidR="00A5365F" w:rsidRPr="00A5365F" w14:paraId="78991B76" w14:textId="77777777" w:rsidTr="001A055F">
        <w:trPr>
          <w:trHeight w:val="797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E4190" w14:textId="77777777" w:rsidR="00A5365F" w:rsidRPr="00A5365F" w:rsidRDefault="00A5365F" w:rsidP="00A53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A5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Населений пункт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601B7" w14:textId="77777777" w:rsidR="00A5365F" w:rsidRPr="00A5365F" w:rsidRDefault="00A5365F" w:rsidP="00A53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A5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Отримувач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C7923" w14:textId="1E72FCB9" w:rsidR="00A5365F" w:rsidRPr="00A5365F" w:rsidRDefault="00A5365F" w:rsidP="00A53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A5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Код отримувача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A5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(ЄДРПОУ)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FFB45" w14:textId="77777777" w:rsidR="00A5365F" w:rsidRPr="00A5365F" w:rsidRDefault="00A5365F" w:rsidP="00A53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A5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Банк отримувача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771CF" w14:textId="77777777" w:rsidR="00A5365F" w:rsidRPr="00A5365F" w:rsidRDefault="00A5365F" w:rsidP="00A53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A5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Номер рахунку (IBAN)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61A0C" w14:textId="77777777" w:rsidR="00A5365F" w:rsidRPr="00A5365F" w:rsidRDefault="00A5365F" w:rsidP="00A53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A5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Код класифікації доходів бюджету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1FDFA" w14:textId="77777777" w:rsidR="00A5365F" w:rsidRPr="00A5365F" w:rsidRDefault="00A5365F" w:rsidP="00A53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A5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Найменування коду класифікації доходів бюджету</w:t>
            </w:r>
          </w:p>
        </w:tc>
      </w:tr>
      <w:tr w:rsidR="00A5365F" w:rsidRPr="00A5365F" w14:paraId="32A69F57" w14:textId="77777777" w:rsidTr="001A055F">
        <w:trPr>
          <w:trHeight w:val="103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BF6E30" w14:textId="1895036B" w:rsidR="00A5365F" w:rsidRPr="00391507" w:rsidRDefault="00391507" w:rsidP="00A5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9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Краснокутсь</w:t>
            </w:r>
            <w:r w:rsidR="00045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</w:t>
            </w:r>
            <w:r w:rsidRPr="0039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 селищна територіальна громада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F2E5B4" w14:textId="408593B9" w:rsidR="00A5365F" w:rsidRPr="00A5365F" w:rsidRDefault="00A5365F" w:rsidP="00A53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63020F" w14:textId="77777777" w:rsidR="00A5365F" w:rsidRPr="00A5365F" w:rsidRDefault="00A5365F" w:rsidP="00A53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A5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37988155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52C0DC" w14:textId="77777777" w:rsidR="00A5365F" w:rsidRPr="00A5365F" w:rsidRDefault="00A5365F" w:rsidP="00A53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A5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Казначейство України(</w:t>
            </w:r>
            <w:proofErr w:type="spellStart"/>
            <w:r w:rsidRPr="00A5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ел</w:t>
            </w:r>
            <w:proofErr w:type="spellEnd"/>
            <w:r w:rsidRPr="00A5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. </w:t>
            </w:r>
            <w:proofErr w:type="spellStart"/>
            <w:r w:rsidRPr="00A5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адм</w:t>
            </w:r>
            <w:proofErr w:type="spellEnd"/>
            <w:r w:rsidRPr="00A5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. </w:t>
            </w:r>
            <w:proofErr w:type="spellStart"/>
            <w:r w:rsidRPr="00A5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подат</w:t>
            </w:r>
            <w:proofErr w:type="spellEnd"/>
            <w:r w:rsidRPr="00A5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.)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BD6F5F" w14:textId="7AC40281" w:rsidR="00A5365F" w:rsidRPr="00A5365F" w:rsidRDefault="00A5365F" w:rsidP="00A53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A5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UA</w:t>
            </w:r>
            <w:r w:rsidR="0039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63020090010052615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6652DF" w14:textId="47835A87" w:rsidR="00A5365F" w:rsidRPr="00A5365F" w:rsidRDefault="00A5365F" w:rsidP="00A53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861A2B" w14:textId="77777777" w:rsidR="00A5365F" w:rsidRPr="00A5365F" w:rsidRDefault="00A5365F" w:rsidP="00A53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A5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Інші надходження</w:t>
            </w:r>
          </w:p>
        </w:tc>
      </w:tr>
    </w:tbl>
    <w:p w14:paraId="2B28777E" w14:textId="77777777" w:rsidR="00A5365F" w:rsidRDefault="00A5365F" w:rsidP="008821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4A650E0" w14:textId="313DCE84" w:rsidR="00102E80" w:rsidRPr="001A055F" w:rsidRDefault="00102E80" w:rsidP="008821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1A05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ІІ. Права та обов’язки Сторін</w:t>
      </w:r>
    </w:p>
    <w:p w14:paraId="4B0C333D" w14:textId="77777777" w:rsidR="001A055F" w:rsidRDefault="00102E80" w:rsidP="001A05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2.1. </w:t>
      </w:r>
      <w:r w:rsidR="00E37F9D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Уповноважений орган</w:t>
      </w: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має право вимагати від Замовника своєчасної оплати пайової участі</w:t>
      </w:r>
      <w:r w:rsidR="00045974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розмірі, установленому в пункті</w:t>
      </w:r>
    </w:p>
    <w:p w14:paraId="7C0F2168" w14:textId="77777777" w:rsidR="001A055F" w:rsidRDefault="00102E80" w:rsidP="001A05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 цього Договору.</w:t>
      </w:r>
    </w:p>
    <w:p w14:paraId="3989E5A3" w14:textId="63D9CBE9" w:rsidR="00102E80" w:rsidRPr="001A055F" w:rsidRDefault="00102E80" w:rsidP="001A055F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 Виконавець зобов’язується з урахуванням вимог Правил благоустрою</w:t>
      </w:r>
      <w:r w:rsidR="005449DC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утримання території населених пунктів Краснокутської</w:t>
      </w:r>
      <w:r w:rsid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49DC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селищної територіальної</w:t>
      </w:r>
      <w:r w:rsidR="005449D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громади</w:t>
      </w: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затверджених рішенням </w:t>
      </w:r>
      <w:r w:rsidR="005449D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XXVI</w:t>
      </w:r>
      <w:r w:rsidR="005449D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сесії </w:t>
      </w:r>
      <w:r w:rsidR="005449D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VIII</w:t>
      </w:r>
      <w:r w:rsidR="005449DC" w:rsidRPr="00A624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5449DC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скликання Краснокутської селищної</w:t>
      </w:r>
      <w:r w:rsidR="0024070F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</w:t>
      </w:r>
      <w:r w:rsidR="005449DC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Богодухівського району Харківської області </w:t>
      </w:r>
      <w:r w:rsidR="0024070F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5449DC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24070F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449DC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24070F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.2022 року №</w:t>
      </w:r>
      <w:r w:rsidR="005449DC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4815</w:t>
      </w:r>
      <w:r w:rsidR="0024070F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24070F" w:rsidRPr="001A05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забезпечити на території, прилеглій</w:t>
      </w:r>
      <w:r w:rsidR="00E37F9D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до________________________________________________________________</w:t>
      </w:r>
    </w:p>
    <w:p w14:paraId="182795A0" w14:textId="4FF80895" w:rsidR="000D2F9A" w:rsidRPr="001A055F" w:rsidRDefault="000D2F9A" w:rsidP="001A055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</w:t>
      </w:r>
      <w:r w:rsidR="00102E80" w:rsidRPr="001A055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(назва тимчасової споруди торговельного, побутового, соціально-</w:t>
      </w:r>
      <w:r w:rsidRPr="001A055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   </w:t>
      </w:r>
      <w:r w:rsidR="00102E80" w:rsidRPr="001A055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культурного чи іншого призначення, розташованої на території об’єкта благоустрою).</w:t>
      </w:r>
    </w:p>
    <w:p w14:paraId="4BA0B2BD" w14:textId="796E29F9" w:rsidR="00102E80" w:rsidRPr="001A055F" w:rsidRDefault="00102E80" w:rsidP="001A05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межах, визначених схемою благоустрою території:</w:t>
      </w:r>
    </w:p>
    <w:p w14:paraId="6EF5D5F9" w14:textId="77777777" w:rsidR="00102E80" w:rsidRPr="001A055F" w:rsidRDefault="00102E80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санітарне очищення та прибирання з дотриманням вимог Державних санітарних норм та правил утримання територій населених місць, затверджених наказом Міністерства охорони здоров’я України від 17 березня 2011 року № 145, зареєстрованих у Міністерстві юстиції України 05 квітня 2011 року за № 457/19195;</w:t>
      </w:r>
    </w:p>
    <w:p w14:paraId="681E9F13" w14:textId="36958D1E" w:rsidR="00102E80" w:rsidRPr="001A055F" w:rsidRDefault="00102E80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утримання </w:t>
      </w:r>
      <w:proofErr w:type="spellStart"/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вулично</w:t>
      </w:r>
      <w:proofErr w:type="spellEnd"/>
      <w:r w:rsidR="008854D0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8854D0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дорожньої мережі з дотриманням вимог Технічних правил ремонту і утримання вулиць та доріг населених пунктів, затверджених наказом Міністерства регіонального розвитку, будівництва та житлово-комунального господарства України від 14 лютого 2012 року № 54, зареєстрованих у Міністерстві юстиції України 05 березня 2012 року за № 365/20678;</w:t>
      </w:r>
    </w:p>
    <w:p w14:paraId="0359F06C" w14:textId="77777777" w:rsidR="001A055F" w:rsidRDefault="00102E80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утримання зелених насаджень з дотриманням вимог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 10 квітня 2006 року № 105, зареєстрованих у Міністерстві юстиції України 27 липня 2006 року за № 880/12754;</w:t>
      </w:r>
    </w:p>
    <w:p w14:paraId="550CA1A0" w14:textId="77777777" w:rsidR="001A055F" w:rsidRDefault="00102E80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відповідних робіт з утримання об’єктів благоустрою згідно з номенклатурою, наведеною у додатку 5 до пункту 1.8 Порядку проведення ремонту та утримання об’єктів благоустрою населених пунктів, затвердженого наказом Державного комітету України з питань житлово-комунального господарства від 23 вересня 2003 року № 154, зареєстрованого у Міністерстві юстиції України 12 лютого 2004 року за № 189/8788.</w:t>
      </w:r>
    </w:p>
    <w:p w14:paraId="10280A11" w14:textId="77777777" w:rsidR="001A055F" w:rsidRDefault="00102E80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2.3. Замовник має право:</w:t>
      </w:r>
    </w:p>
    <w:p w14:paraId="4290F046" w14:textId="77777777" w:rsidR="001A055F" w:rsidRDefault="00102E80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вимагати від Виконавця усунення виявлених недоліків щодо утримання території об’єкта благоустрою;</w:t>
      </w:r>
    </w:p>
    <w:p w14:paraId="163BAADB" w14:textId="77777777" w:rsidR="001A055F" w:rsidRDefault="00102E80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отримувати від </w:t>
      </w:r>
      <w:r w:rsidR="00E37F9D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Уповноваженого органу</w:t>
      </w: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інформацію про використання внесених Замовником обсягів пайової участі</w:t>
      </w:r>
      <w:r w:rsidR="00045974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(внеску)</w:t>
      </w: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утриманні території у розмірі, установленому в пункті 1.2 цього Договору.</w:t>
      </w:r>
    </w:p>
    <w:p w14:paraId="4832E9E4" w14:textId="77777777" w:rsidR="001A055F" w:rsidRDefault="00102E80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2.4. Замовник зобов’язується:</w:t>
      </w:r>
    </w:p>
    <w:p w14:paraId="0C4747C8" w14:textId="77777777" w:rsidR="001A055F" w:rsidRDefault="00102E80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своєчасно сплачувати пайову участь в утриманні об’єкта благоустрою у розмірі, установленому в пункті 1.2 цього Договору;</w:t>
      </w:r>
    </w:p>
    <w:p w14:paraId="79666ABA" w14:textId="77777777" w:rsidR="001A055F" w:rsidRDefault="00102E80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утримувати тимчасову споруду для провадження підприємницької діяльності </w:t>
      </w:r>
      <w:r w:rsidR="0024070F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належному санітарному стані </w:t>
      </w: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з </w:t>
      </w:r>
      <w:r w:rsidR="0024070F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вимогами </w:t>
      </w: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чинн</w:t>
      </w:r>
      <w:r w:rsidR="0024070F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законодавств</w:t>
      </w:r>
      <w:r w:rsidR="0024070F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="0024070F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F017CCD" w14:textId="77777777" w:rsidR="001A055F" w:rsidRDefault="00102E80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надавати Виконавцю можливість безперешкодного виконання своїх зобов’язань щодо належного утримання території об’єкта благоустрою;</w:t>
      </w:r>
    </w:p>
    <w:p w14:paraId="56E2BE01" w14:textId="0B58F6D2" w:rsidR="00102E80" w:rsidRPr="001A055F" w:rsidRDefault="00102E80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4) у разі виникнення загрози або настання надзвичайних ситуацій, пов’язаних з природною стихією: ураган, землетрус, сильний снігопад, ожеледиця тощо, сприяти Виконавцю у попередженні та ліквідації їхніх наслідків.</w:t>
      </w:r>
    </w:p>
    <w:p w14:paraId="1A6EA455" w14:textId="77777777" w:rsidR="00882199" w:rsidRPr="001A055F" w:rsidRDefault="00882199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31C987" w14:textId="28FFC185" w:rsidR="00102E80" w:rsidRPr="001A055F" w:rsidRDefault="00102E80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 </w:t>
      </w:r>
      <w:r w:rsidRPr="001A05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ІІІ. Відповідальність сторін за невиконання умов Договору</w:t>
      </w:r>
    </w:p>
    <w:p w14:paraId="277B1A93" w14:textId="77777777" w:rsidR="001A055F" w:rsidRDefault="00102E80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 За невиконання або неналежне виконання умов цього Договору сторони несуть відповідальність згідно із законодавством</w:t>
      </w:r>
      <w:r w:rsidR="00404E1A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</w:p>
    <w:p w14:paraId="3DFF061A" w14:textId="1F7004F6" w:rsidR="00102E80" w:rsidRPr="001A055F" w:rsidRDefault="00102E80" w:rsidP="001A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 У разі виникнення у Замовника заборгованості з оплати пайової участі </w:t>
      </w:r>
      <w:r w:rsidR="00045974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(внеску) </w:t>
      </w: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утриманні об’єкта благоустрою у розмірі, установленому в пункті 1.2 цього Договору Сторони у порядку, передбаченому законодавством, складають графік погашення заборгованості, який додається до цього Договору та є його невід’ємною частиною.</w:t>
      </w:r>
    </w:p>
    <w:p w14:paraId="031C46DF" w14:textId="630E19F6" w:rsidR="00882199" w:rsidRPr="001A055F" w:rsidRDefault="00102E80" w:rsidP="00A31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3.3. Замовник у випадку несвоєчасної сплати внеску, передбаченого в пункті 1.2 цього Договору та відмови від складання графіку погашення заборгованості, сплачує пеню в розмірі 120 відсотків облікової ставки НБУ за кожен день прострочення сплати від суми несплаченого платежу.</w:t>
      </w:r>
    </w:p>
    <w:p w14:paraId="25D82A9C" w14:textId="77777777" w:rsidR="004A7146" w:rsidRPr="001A055F" w:rsidRDefault="004A7146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E782321" w14:textId="4A9A8B20" w:rsidR="00102E80" w:rsidRPr="001A055F" w:rsidRDefault="00102E80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IV. Розв’язання спорів</w:t>
      </w:r>
    </w:p>
    <w:p w14:paraId="214D7C29" w14:textId="5F2CE463" w:rsidR="0092341A" w:rsidRPr="001A055F" w:rsidRDefault="00102E80" w:rsidP="00A31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Спори за цим Договором між Сторонами розв’язуються шляхом проведення переговорів або в судовому порядку.</w:t>
      </w:r>
    </w:p>
    <w:p w14:paraId="0D1A722B" w14:textId="77777777" w:rsidR="004A7146" w:rsidRPr="001A055F" w:rsidRDefault="0097253F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B63B6C5" w14:textId="5EA222B5" w:rsidR="00102E80" w:rsidRPr="001A055F" w:rsidRDefault="00102E80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V. Форс-мажорні обставини</w:t>
      </w:r>
    </w:p>
    <w:p w14:paraId="380D82CA" w14:textId="70ED6AF3" w:rsidR="002B6036" w:rsidRPr="001A055F" w:rsidRDefault="00102E80" w:rsidP="00A31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Сторони звільняються від відповідальності за цим Договором у разі настання непереборної сили (дії надзвичайних ситуацій техногенного, природного або екологічного характеру), що унеможливлює його виконання.</w:t>
      </w:r>
    </w:p>
    <w:p w14:paraId="736E0426" w14:textId="77777777" w:rsidR="004A7146" w:rsidRPr="001A055F" w:rsidRDefault="004A7146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1D38687" w14:textId="047ABB3F" w:rsidR="00102E80" w:rsidRPr="001A055F" w:rsidRDefault="00102E80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VI. Строк дії Договору</w:t>
      </w:r>
    </w:p>
    <w:p w14:paraId="0C9E49CB" w14:textId="5F5B287D" w:rsidR="00102E80" w:rsidRPr="001A055F" w:rsidRDefault="00102E80" w:rsidP="00A31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6.1. Цей Договір набирає чинності з дати його укладення.</w:t>
      </w:r>
    </w:p>
    <w:p w14:paraId="2F81AA71" w14:textId="77777777" w:rsidR="00102E80" w:rsidRPr="001A055F" w:rsidRDefault="00102E80" w:rsidP="00A31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6.2. Строк дії Договору становить з ______________ _______ року до ______________ _______ року.</w:t>
      </w:r>
    </w:p>
    <w:p w14:paraId="1C7485A6" w14:textId="77777777" w:rsidR="00102E80" w:rsidRPr="001A055F" w:rsidRDefault="00102E80" w:rsidP="00A31FD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6.3. Закінчення строку дії цього Договору не звільняє Сторони від відповідальності за його порушення, яке мало місце під час дії цього Договору.</w:t>
      </w:r>
    </w:p>
    <w:p w14:paraId="24BAF98C" w14:textId="472D2EA2" w:rsidR="00102E80" w:rsidRPr="001A055F" w:rsidRDefault="00102E80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1A05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VII. Умови зміни, розірвання, припинення дії Договору </w:t>
      </w:r>
    </w:p>
    <w:p w14:paraId="1DE08B03" w14:textId="3DC13102" w:rsidR="00102E80" w:rsidRPr="001A055F" w:rsidRDefault="00102E80" w:rsidP="00A31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7.1. Зміна умов цього Договору проводиться у письмовій формі за взаємною згодою Сторін. У разі якщо не досягнуто такої згоди, спір розв’язується в судовому порядку.</w:t>
      </w:r>
    </w:p>
    <w:p w14:paraId="4A41AEA2" w14:textId="77777777" w:rsidR="00102E80" w:rsidRPr="001A055F" w:rsidRDefault="00102E80" w:rsidP="00A31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7.2. Дія цього Договору припиняється у разі:</w:t>
      </w:r>
    </w:p>
    <w:p w14:paraId="54D54DB3" w14:textId="77777777" w:rsidR="00102E80" w:rsidRPr="001A055F" w:rsidRDefault="00102E80" w:rsidP="00A31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невиконання Сторонами умов цього Договору;</w:t>
      </w:r>
    </w:p>
    <w:p w14:paraId="1612A57F" w14:textId="77777777" w:rsidR="00102E80" w:rsidRPr="001A055F" w:rsidRDefault="00102E80" w:rsidP="00A31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за згодою сторін, якщо інше не встановлено договором або законом;</w:t>
      </w:r>
    </w:p>
    <w:p w14:paraId="6463A7F7" w14:textId="6C562299" w:rsidR="00102E80" w:rsidRPr="001A055F" w:rsidRDefault="00102E80" w:rsidP="00A31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3) за рішенням суду на вимогу однієї із сторін у разі істотного порушення договору </w:t>
      </w:r>
      <w:r w:rsidR="0092341A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будь-якою стороною</w:t>
      </w: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 інших випадках, встановлених договором або законом;</w:t>
      </w:r>
    </w:p>
    <w:p w14:paraId="41936476" w14:textId="7EADE9C0" w:rsidR="002B6036" w:rsidRPr="001A055F" w:rsidRDefault="00102E80" w:rsidP="00A31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4) в інших випадках, передбачених чинним законодавством України.</w:t>
      </w:r>
    </w:p>
    <w:p w14:paraId="6A74234A" w14:textId="77777777" w:rsidR="004A7146" w:rsidRPr="001A055F" w:rsidRDefault="004A7146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FE5D617" w14:textId="2AB7DBB3" w:rsidR="00102E80" w:rsidRPr="001A055F" w:rsidRDefault="00102E80" w:rsidP="001A0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VIII. Прикінцеві положення</w:t>
      </w:r>
    </w:p>
    <w:p w14:paraId="2757DA3B" w14:textId="3062CF29" w:rsidR="00102E80" w:rsidRPr="001A055F" w:rsidRDefault="00102E80" w:rsidP="00A31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8.1. Цей Договір складений у </w:t>
      </w:r>
      <w:r w:rsidR="0092341A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трьох</w:t>
      </w: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примірниках, які мають однакову юридичну силу</w:t>
      </w:r>
      <w:r w:rsidR="0092341A"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029D343" w14:textId="77777777" w:rsidR="004A7146" w:rsidRPr="001A055F" w:rsidRDefault="00102E80" w:rsidP="00A31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8.2. Усі додатки до цього Договору підписуються Сторонами і є його невід’ємною частиною</w:t>
      </w:r>
    </w:p>
    <w:p w14:paraId="075E6F70" w14:textId="77777777" w:rsidR="004A7146" w:rsidRDefault="004A7146" w:rsidP="004A71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78E4CD4" w14:textId="77777777" w:rsidR="004A7146" w:rsidRDefault="004A7146" w:rsidP="004A71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7489C49" w14:textId="77777777" w:rsidR="004A7146" w:rsidRDefault="004A7146" w:rsidP="004A71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E2E071B" w14:textId="1926243B" w:rsidR="00102E80" w:rsidRPr="004A7146" w:rsidRDefault="00102E80" w:rsidP="004A71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539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BC167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Реквізити сторін</w:t>
      </w:r>
      <w:r w:rsidR="00404E1A" w:rsidRPr="00BC167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:</w:t>
      </w:r>
    </w:p>
    <w:p w14:paraId="538F4E14" w14:textId="77777777" w:rsidR="004A7146" w:rsidRPr="004A7146" w:rsidRDefault="004A7146" w:rsidP="00102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2A7818D" w14:textId="3BD50484" w:rsidR="004A7146" w:rsidRDefault="004A7146" w:rsidP="00102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Замовник:                Уповноважений орган:              Виконавець:</w:t>
      </w:r>
    </w:p>
    <w:p w14:paraId="5F21ECAC" w14:textId="0EE83418" w:rsidR="004A7146" w:rsidRDefault="004A7146" w:rsidP="00102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__________                ____________________               ____________                </w:t>
      </w:r>
      <w:r w:rsidRPr="004A71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(підпис)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(підпис)                                              (підпис)</w:t>
      </w:r>
    </w:p>
    <w:p w14:paraId="4B3331DE" w14:textId="37422CD4" w:rsidR="004A7146" w:rsidRPr="004A7146" w:rsidRDefault="004A7146" w:rsidP="00102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М.П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                                                  М.П.</w:t>
      </w:r>
    </w:p>
    <w:p w14:paraId="72AB18E7" w14:textId="00BE971D" w:rsidR="00AB5B17" w:rsidRPr="00AB5B17" w:rsidRDefault="00927199" w:rsidP="008854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3915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</w:t>
      </w:r>
    </w:p>
    <w:p w14:paraId="4CF3FF9D" w14:textId="63422FFB" w:rsidR="00AB5B17" w:rsidRPr="004A7146" w:rsidRDefault="00AB5B17" w:rsidP="00AB5B17">
      <w:pP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2D5BDB79" w14:textId="77777777" w:rsidR="00AB5B17" w:rsidRPr="00AB5B17" w:rsidRDefault="00AB5B17" w:rsidP="00AB5B17">
      <w:p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CB6DCBE" w14:textId="77777777" w:rsidR="00AB5B17" w:rsidRPr="00AB5B17" w:rsidRDefault="00AB5B17" w:rsidP="00AB5B17">
      <w:p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F0D2B69" w14:textId="77777777" w:rsidR="00AB5B17" w:rsidRPr="00AB5B17" w:rsidRDefault="00AB5B17" w:rsidP="00AB5B17">
      <w:p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FC3107F" w14:textId="77777777" w:rsidR="00AB5B17" w:rsidRPr="00AB5B17" w:rsidRDefault="00AB5B17" w:rsidP="00AB5B17">
      <w:p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601C006" w14:textId="77777777" w:rsidR="00AB5B17" w:rsidRPr="00AB5B17" w:rsidRDefault="00AB5B17" w:rsidP="00AB5B17">
      <w:p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C920724" w14:textId="77777777" w:rsidR="00AB5B17" w:rsidRPr="00AB5B17" w:rsidRDefault="00AB5B17" w:rsidP="00AB5B17">
      <w:p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AE7780A" w14:textId="77777777" w:rsidR="00AB5B17" w:rsidRPr="00AB5B17" w:rsidRDefault="00AB5B17" w:rsidP="00AB5B17">
      <w:p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C731A08" w14:textId="77777777" w:rsidR="00AB5B17" w:rsidRDefault="00AB5B17" w:rsidP="00AB5B17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6C665744" w14:textId="77777777" w:rsidR="00862E82" w:rsidRDefault="00862E82" w:rsidP="00AB5B17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274E89A7" w14:textId="77777777" w:rsidR="00862E82" w:rsidRDefault="00862E82" w:rsidP="00AB5B17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7E8E552C" w14:textId="1C45F2D5" w:rsidR="00AB5B17" w:rsidRPr="00AB5B17" w:rsidRDefault="00AB5B17" w:rsidP="00AB5B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sectPr w:rsidR="00AB5B17" w:rsidRPr="00AB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95D7" w14:textId="77777777" w:rsidR="00B93F0D" w:rsidRDefault="00B93F0D" w:rsidP="00453908">
      <w:pPr>
        <w:spacing w:after="0" w:line="240" w:lineRule="auto"/>
      </w:pPr>
      <w:r>
        <w:separator/>
      </w:r>
    </w:p>
  </w:endnote>
  <w:endnote w:type="continuationSeparator" w:id="0">
    <w:p w14:paraId="2288B19F" w14:textId="77777777" w:rsidR="00B93F0D" w:rsidRDefault="00B93F0D" w:rsidP="0045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267DB" w14:textId="77777777" w:rsidR="00B93F0D" w:rsidRDefault="00B93F0D" w:rsidP="00453908">
      <w:pPr>
        <w:spacing w:after="0" w:line="240" w:lineRule="auto"/>
      </w:pPr>
      <w:r>
        <w:separator/>
      </w:r>
    </w:p>
  </w:footnote>
  <w:footnote w:type="continuationSeparator" w:id="0">
    <w:p w14:paraId="67564536" w14:textId="77777777" w:rsidR="00B93F0D" w:rsidRDefault="00B93F0D" w:rsidP="00453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48F5"/>
    <w:multiLevelType w:val="multilevel"/>
    <w:tmpl w:val="33DC0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04F41"/>
    <w:multiLevelType w:val="multilevel"/>
    <w:tmpl w:val="58C27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B7450"/>
    <w:multiLevelType w:val="multilevel"/>
    <w:tmpl w:val="DE96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E0494"/>
    <w:multiLevelType w:val="multilevel"/>
    <w:tmpl w:val="92E86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01388B"/>
    <w:multiLevelType w:val="hybridMultilevel"/>
    <w:tmpl w:val="A51A7E76"/>
    <w:lvl w:ilvl="0" w:tplc="093ECB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35CF3"/>
    <w:multiLevelType w:val="multilevel"/>
    <w:tmpl w:val="5B0A1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800813"/>
    <w:multiLevelType w:val="hybridMultilevel"/>
    <w:tmpl w:val="44C212E8"/>
    <w:lvl w:ilvl="0" w:tplc="2092C5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F211C"/>
    <w:multiLevelType w:val="multilevel"/>
    <w:tmpl w:val="DD94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46D01"/>
    <w:multiLevelType w:val="multilevel"/>
    <w:tmpl w:val="424E2E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CE7A7B"/>
    <w:multiLevelType w:val="multilevel"/>
    <w:tmpl w:val="08FC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8F7DF0"/>
    <w:multiLevelType w:val="multilevel"/>
    <w:tmpl w:val="788C3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614D1E"/>
    <w:multiLevelType w:val="multilevel"/>
    <w:tmpl w:val="5D2A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170C9F"/>
    <w:multiLevelType w:val="multilevel"/>
    <w:tmpl w:val="CFBE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376B8C"/>
    <w:multiLevelType w:val="multilevel"/>
    <w:tmpl w:val="2BC44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1D0EAD"/>
    <w:multiLevelType w:val="multilevel"/>
    <w:tmpl w:val="86C49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314ABD"/>
    <w:multiLevelType w:val="multilevel"/>
    <w:tmpl w:val="1464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537107"/>
    <w:multiLevelType w:val="multilevel"/>
    <w:tmpl w:val="BF8A9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150BA3"/>
    <w:multiLevelType w:val="multilevel"/>
    <w:tmpl w:val="3A041F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5E7F61"/>
    <w:multiLevelType w:val="multilevel"/>
    <w:tmpl w:val="0E040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0334F4"/>
    <w:multiLevelType w:val="multilevel"/>
    <w:tmpl w:val="61A0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342773"/>
    <w:multiLevelType w:val="multilevel"/>
    <w:tmpl w:val="388A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2A75EC"/>
    <w:multiLevelType w:val="multilevel"/>
    <w:tmpl w:val="43EE8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861F65"/>
    <w:multiLevelType w:val="multilevel"/>
    <w:tmpl w:val="2222B8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CB55B4"/>
    <w:multiLevelType w:val="multilevel"/>
    <w:tmpl w:val="5BDC8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48663B"/>
    <w:multiLevelType w:val="multilevel"/>
    <w:tmpl w:val="4D7C2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55541D"/>
    <w:multiLevelType w:val="multilevel"/>
    <w:tmpl w:val="26D64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9A1CBC"/>
    <w:multiLevelType w:val="multilevel"/>
    <w:tmpl w:val="1FF41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1D1B13"/>
    <w:multiLevelType w:val="multilevel"/>
    <w:tmpl w:val="B2305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0A719D"/>
    <w:multiLevelType w:val="multilevel"/>
    <w:tmpl w:val="CE261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4301178">
    <w:abstractNumId w:val="20"/>
  </w:num>
  <w:num w:numId="2" w16cid:durableId="960067755">
    <w:abstractNumId w:val="16"/>
  </w:num>
  <w:num w:numId="3" w16cid:durableId="1445267200">
    <w:abstractNumId w:val="3"/>
  </w:num>
  <w:num w:numId="4" w16cid:durableId="1456213614">
    <w:abstractNumId w:val="9"/>
  </w:num>
  <w:num w:numId="5" w16cid:durableId="305352711">
    <w:abstractNumId w:val="21"/>
  </w:num>
  <w:num w:numId="6" w16cid:durableId="1953323810">
    <w:abstractNumId w:val="19"/>
  </w:num>
  <w:num w:numId="7" w16cid:durableId="1804468990">
    <w:abstractNumId w:val="13"/>
  </w:num>
  <w:num w:numId="8" w16cid:durableId="1695763953">
    <w:abstractNumId w:val="24"/>
  </w:num>
  <w:num w:numId="9" w16cid:durableId="843087778">
    <w:abstractNumId w:val="14"/>
  </w:num>
  <w:num w:numId="10" w16cid:durableId="1004935210">
    <w:abstractNumId w:val="0"/>
  </w:num>
  <w:num w:numId="11" w16cid:durableId="961151170">
    <w:abstractNumId w:val="5"/>
  </w:num>
  <w:num w:numId="12" w16cid:durableId="1526405294">
    <w:abstractNumId w:val="25"/>
  </w:num>
  <w:num w:numId="13" w16cid:durableId="44136141">
    <w:abstractNumId w:val="18"/>
  </w:num>
  <w:num w:numId="14" w16cid:durableId="1989699189">
    <w:abstractNumId w:val="8"/>
  </w:num>
  <w:num w:numId="15" w16cid:durableId="1447040604">
    <w:abstractNumId w:val="22"/>
  </w:num>
  <w:num w:numId="16" w16cid:durableId="164443467">
    <w:abstractNumId w:val="7"/>
  </w:num>
  <w:num w:numId="17" w16cid:durableId="677923368">
    <w:abstractNumId w:val="27"/>
  </w:num>
  <w:num w:numId="18" w16cid:durableId="630092523">
    <w:abstractNumId w:val="23"/>
  </w:num>
  <w:num w:numId="19" w16cid:durableId="1109739358">
    <w:abstractNumId w:val="10"/>
  </w:num>
  <w:num w:numId="20" w16cid:durableId="1220819522">
    <w:abstractNumId w:val="2"/>
  </w:num>
  <w:num w:numId="21" w16cid:durableId="1820993700">
    <w:abstractNumId w:val="15"/>
  </w:num>
  <w:num w:numId="22" w16cid:durableId="1161459777">
    <w:abstractNumId w:val="11"/>
  </w:num>
  <w:num w:numId="23" w16cid:durableId="1501964041">
    <w:abstractNumId w:val="1"/>
  </w:num>
  <w:num w:numId="24" w16cid:durableId="1482892689">
    <w:abstractNumId w:val="28"/>
  </w:num>
  <w:num w:numId="25" w16cid:durableId="240452388">
    <w:abstractNumId w:val="12"/>
  </w:num>
  <w:num w:numId="26" w16cid:durableId="1746222740">
    <w:abstractNumId w:val="17"/>
  </w:num>
  <w:num w:numId="27" w16cid:durableId="1108161850">
    <w:abstractNumId w:val="26"/>
  </w:num>
  <w:num w:numId="28" w16cid:durableId="647980882">
    <w:abstractNumId w:val="4"/>
  </w:num>
  <w:num w:numId="29" w16cid:durableId="206988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80"/>
    <w:rsid w:val="0000519C"/>
    <w:rsid w:val="00005D83"/>
    <w:rsid w:val="00010238"/>
    <w:rsid w:val="0001181F"/>
    <w:rsid w:val="0001194B"/>
    <w:rsid w:val="00013497"/>
    <w:rsid w:val="00017C3C"/>
    <w:rsid w:val="00024264"/>
    <w:rsid w:val="0002737C"/>
    <w:rsid w:val="0003031A"/>
    <w:rsid w:val="000306DC"/>
    <w:rsid w:val="00044C99"/>
    <w:rsid w:val="00045974"/>
    <w:rsid w:val="0005120D"/>
    <w:rsid w:val="00071D98"/>
    <w:rsid w:val="00081852"/>
    <w:rsid w:val="00083424"/>
    <w:rsid w:val="0009123E"/>
    <w:rsid w:val="00096DC8"/>
    <w:rsid w:val="000A5700"/>
    <w:rsid w:val="000A6E4A"/>
    <w:rsid w:val="000A7349"/>
    <w:rsid w:val="000B7C30"/>
    <w:rsid w:val="000C55C5"/>
    <w:rsid w:val="000C573E"/>
    <w:rsid w:val="000C5FCC"/>
    <w:rsid w:val="000C7440"/>
    <w:rsid w:val="000D174A"/>
    <w:rsid w:val="000D2F9A"/>
    <w:rsid w:val="000D6184"/>
    <w:rsid w:val="000E4181"/>
    <w:rsid w:val="000E71BE"/>
    <w:rsid w:val="00100EF7"/>
    <w:rsid w:val="00102E80"/>
    <w:rsid w:val="001057C9"/>
    <w:rsid w:val="00107F09"/>
    <w:rsid w:val="00111E67"/>
    <w:rsid w:val="00114D99"/>
    <w:rsid w:val="00126E5C"/>
    <w:rsid w:val="00133B19"/>
    <w:rsid w:val="00134802"/>
    <w:rsid w:val="00142403"/>
    <w:rsid w:val="00145F53"/>
    <w:rsid w:val="001619D3"/>
    <w:rsid w:val="001660FB"/>
    <w:rsid w:val="00166C7E"/>
    <w:rsid w:val="001771BD"/>
    <w:rsid w:val="00177C18"/>
    <w:rsid w:val="00193CE6"/>
    <w:rsid w:val="001A055F"/>
    <w:rsid w:val="001A3A3F"/>
    <w:rsid w:val="001A612D"/>
    <w:rsid w:val="001A766C"/>
    <w:rsid w:val="001B109D"/>
    <w:rsid w:val="001B6547"/>
    <w:rsid w:val="001B7860"/>
    <w:rsid w:val="001C37B2"/>
    <w:rsid w:val="001C7E77"/>
    <w:rsid w:val="001D09D2"/>
    <w:rsid w:val="002133D5"/>
    <w:rsid w:val="002334D4"/>
    <w:rsid w:val="0024070F"/>
    <w:rsid w:val="00241885"/>
    <w:rsid w:val="0024412E"/>
    <w:rsid w:val="002466BA"/>
    <w:rsid w:val="00246B53"/>
    <w:rsid w:val="00250F1D"/>
    <w:rsid w:val="002553D8"/>
    <w:rsid w:val="00257E84"/>
    <w:rsid w:val="002600B8"/>
    <w:rsid w:val="002600D0"/>
    <w:rsid w:val="002613D9"/>
    <w:rsid w:val="00267AC5"/>
    <w:rsid w:val="0027064C"/>
    <w:rsid w:val="00285784"/>
    <w:rsid w:val="00296C7A"/>
    <w:rsid w:val="002B4B08"/>
    <w:rsid w:val="002B6036"/>
    <w:rsid w:val="002C0709"/>
    <w:rsid w:val="002C7D40"/>
    <w:rsid w:val="002D339E"/>
    <w:rsid w:val="002D534A"/>
    <w:rsid w:val="002D6A04"/>
    <w:rsid w:val="002D7EEE"/>
    <w:rsid w:val="00300CD6"/>
    <w:rsid w:val="00303B77"/>
    <w:rsid w:val="00306BBA"/>
    <w:rsid w:val="00313BD8"/>
    <w:rsid w:val="0031415B"/>
    <w:rsid w:val="00325A33"/>
    <w:rsid w:val="00330291"/>
    <w:rsid w:val="003333F9"/>
    <w:rsid w:val="00336D10"/>
    <w:rsid w:val="0033797A"/>
    <w:rsid w:val="0036310B"/>
    <w:rsid w:val="0036784A"/>
    <w:rsid w:val="00374F99"/>
    <w:rsid w:val="00383764"/>
    <w:rsid w:val="00384450"/>
    <w:rsid w:val="00387C29"/>
    <w:rsid w:val="00391507"/>
    <w:rsid w:val="003979C3"/>
    <w:rsid w:val="003A6349"/>
    <w:rsid w:val="003C2A1E"/>
    <w:rsid w:val="003C3D70"/>
    <w:rsid w:val="003E1727"/>
    <w:rsid w:val="003E277E"/>
    <w:rsid w:val="003E5C45"/>
    <w:rsid w:val="003E6C7C"/>
    <w:rsid w:val="003F1773"/>
    <w:rsid w:val="004025A9"/>
    <w:rsid w:val="00403598"/>
    <w:rsid w:val="00404E1A"/>
    <w:rsid w:val="00411985"/>
    <w:rsid w:val="0042159F"/>
    <w:rsid w:val="00432422"/>
    <w:rsid w:val="00441F1E"/>
    <w:rsid w:val="0045295C"/>
    <w:rsid w:val="00453908"/>
    <w:rsid w:val="004563DB"/>
    <w:rsid w:val="004564D7"/>
    <w:rsid w:val="00461D69"/>
    <w:rsid w:val="00477C6E"/>
    <w:rsid w:val="00481B91"/>
    <w:rsid w:val="00491939"/>
    <w:rsid w:val="004A3FAF"/>
    <w:rsid w:val="004A7146"/>
    <w:rsid w:val="004C13E7"/>
    <w:rsid w:val="004C420B"/>
    <w:rsid w:val="004C7267"/>
    <w:rsid w:val="004D0EC4"/>
    <w:rsid w:val="004D3896"/>
    <w:rsid w:val="004D5712"/>
    <w:rsid w:val="004F6A26"/>
    <w:rsid w:val="004F6A78"/>
    <w:rsid w:val="005018D8"/>
    <w:rsid w:val="00515B19"/>
    <w:rsid w:val="0052731C"/>
    <w:rsid w:val="005340B9"/>
    <w:rsid w:val="00544779"/>
    <w:rsid w:val="005449DC"/>
    <w:rsid w:val="0054739C"/>
    <w:rsid w:val="0055584A"/>
    <w:rsid w:val="00563B3D"/>
    <w:rsid w:val="00571EA6"/>
    <w:rsid w:val="005846A3"/>
    <w:rsid w:val="005860FD"/>
    <w:rsid w:val="005926C4"/>
    <w:rsid w:val="00593CAF"/>
    <w:rsid w:val="005949AD"/>
    <w:rsid w:val="00595381"/>
    <w:rsid w:val="00597BFE"/>
    <w:rsid w:val="005A5394"/>
    <w:rsid w:val="005B39BA"/>
    <w:rsid w:val="005C5383"/>
    <w:rsid w:val="005D262C"/>
    <w:rsid w:val="005F2356"/>
    <w:rsid w:val="005F645A"/>
    <w:rsid w:val="00607D71"/>
    <w:rsid w:val="00611099"/>
    <w:rsid w:val="006131E3"/>
    <w:rsid w:val="00620C07"/>
    <w:rsid w:val="00631C30"/>
    <w:rsid w:val="006504F2"/>
    <w:rsid w:val="00654885"/>
    <w:rsid w:val="006574B5"/>
    <w:rsid w:val="00661946"/>
    <w:rsid w:val="006621AA"/>
    <w:rsid w:val="00666EAB"/>
    <w:rsid w:val="0067028F"/>
    <w:rsid w:val="00674E62"/>
    <w:rsid w:val="00677C4F"/>
    <w:rsid w:val="006801C6"/>
    <w:rsid w:val="006847A0"/>
    <w:rsid w:val="00685758"/>
    <w:rsid w:val="00687253"/>
    <w:rsid w:val="006930C5"/>
    <w:rsid w:val="00693FB3"/>
    <w:rsid w:val="00695152"/>
    <w:rsid w:val="006A302E"/>
    <w:rsid w:val="006A48CD"/>
    <w:rsid w:val="006A7750"/>
    <w:rsid w:val="006C2E51"/>
    <w:rsid w:val="006D1893"/>
    <w:rsid w:val="006D3D6F"/>
    <w:rsid w:val="006E3703"/>
    <w:rsid w:val="006E48DC"/>
    <w:rsid w:val="006F10CB"/>
    <w:rsid w:val="006F1850"/>
    <w:rsid w:val="006F18D7"/>
    <w:rsid w:val="006F4B95"/>
    <w:rsid w:val="0070015C"/>
    <w:rsid w:val="0070440C"/>
    <w:rsid w:val="00724C04"/>
    <w:rsid w:val="00727D45"/>
    <w:rsid w:val="00770D60"/>
    <w:rsid w:val="00782269"/>
    <w:rsid w:val="007942D5"/>
    <w:rsid w:val="007A3EF0"/>
    <w:rsid w:val="007B06A0"/>
    <w:rsid w:val="007B1B29"/>
    <w:rsid w:val="007D06D4"/>
    <w:rsid w:val="007D4C3B"/>
    <w:rsid w:val="007E2763"/>
    <w:rsid w:val="007E3355"/>
    <w:rsid w:val="007F1A4B"/>
    <w:rsid w:val="007F4A98"/>
    <w:rsid w:val="007F7C7E"/>
    <w:rsid w:val="00804CD9"/>
    <w:rsid w:val="00804D49"/>
    <w:rsid w:val="00814174"/>
    <w:rsid w:val="0082530C"/>
    <w:rsid w:val="00844470"/>
    <w:rsid w:val="00847544"/>
    <w:rsid w:val="008524E0"/>
    <w:rsid w:val="00853641"/>
    <w:rsid w:val="0085504D"/>
    <w:rsid w:val="00862E82"/>
    <w:rsid w:val="008630C7"/>
    <w:rsid w:val="00882199"/>
    <w:rsid w:val="0088473C"/>
    <w:rsid w:val="008854D0"/>
    <w:rsid w:val="0089168C"/>
    <w:rsid w:val="008975B4"/>
    <w:rsid w:val="008A1F67"/>
    <w:rsid w:val="008A29D1"/>
    <w:rsid w:val="008A4894"/>
    <w:rsid w:val="008B22DF"/>
    <w:rsid w:val="008B31B9"/>
    <w:rsid w:val="008B42E5"/>
    <w:rsid w:val="008C3686"/>
    <w:rsid w:val="008C5D58"/>
    <w:rsid w:val="008C6668"/>
    <w:rsid w:val="008D6A7C"/>
    <w:rsid w:val="00900EEF"/>
    <w:rsid w:val="009076D8"/>
    <w:rsid w:val="00911016"/>
    <w:rsid w:val="00912760"/>
    <w:rsid w:val="009165AF"/>
    <w:rsid w:val="0092277A"/>
    <w:rsid w:val="0092341A"/>
    <w:rsid w:val="00927199"/>
    <w:rsid w:val="009325B2"/>
    <w:rsid w:val="0094069B"/>
    <w:rsid w:val="00944D55"/>
    <w:rsid w:val="00956417"/>
    <w:rsid w:val="00966090"/>
    <w:rsid w:val="0097253F"/>
    <w:rsid w:val="00977598"/>
    <w:rsid w:val="00986CCB"/>
    <w:rsid w:val="00990165"/>
    <w:rsid w:val="00992A20"/>
    <w:rsid w:val="00994D83"/>
    <w:rsid w:val="009A35CE"/>
    <w:rsid w:val="009B5BB4"/>
    <w:rsid w:val="009C5BD2"/>
    <w:rsid w:val="009C7305"/>
    <w:rsid w:val="009D5343"/>
    <w:rsid w:val="009E130C"/>
    <w:rsid w:val="009E20A5"/>
    <w:rsid w:val="009E5672"/>
    <w:rsid w:val="00A0242E"/>
    <w:rsid w:val="00A02C14"/>
    <w:rsid w:val="00A15C08"/>
    <w:rsid w:val="00A15CC2"/>
    <w:rsid w:val="00A31FD1"/>
    <w:rsid w:val="00A33E7A"/>
    <w:rsid w:val="00A4376E"/>
    <w:rsid w:val="00A465FC"/>
    <w:rsid w:val="00A5365F"/>
    <w:rsid w:val="00A55665"/>
    <w:rsid w:val="00A62407"/>
    <w:rsid w:val="00A715B3"/>
    <w:rsid w:val="00A7286D"/>
    <w:rsid w:val="00A85CF9"/>
    <w:rsid w:val="00A90B27"/>
    <w:rsid w:val="00A914BF"/>
    <w:rsid w:val="00A92011"/>
    <w:rsid w:val="00AA1C1C"/>
    <w:rsid w:val="00AB5B17"/>
    <w:rsid w:val="00AD1331"/>
    <w:rsid w:val="00AE32E0"/>
    <w:rsid w:val="00AE4F60"/>
    <w:rsid w:val="00B03C65"/>
    <w:rsid w:val="00B17494"/>
    <w:rsid w:val="00B17853"/>
    <w:rsid w:val="00B36FAE"/>
    <w:rsid w:val="00B566A7"/>
    <w:rsid w:val="00B704C3"/>
    <w:rsid w:val="00B811CF"/>
    <w:rsid w:val="00B86923"/>
    <w:rsid w:val="00B87697"/>
    <w:rsid w:val="00B92814"/>
    <w:rsid w:val="00B93F0D"/>
    <w:rsid w:val="00BB5A1F"/>
    <w:rsid w:val="00BC0619"/>
    <w:rsid w:val="00BC167F"/>
    <w:rsid w:val="00BD42D4"/>
    <w:rsid w:val="00BD78CC"/>
    <w:rsid w:val="00BE71B1"/>
    <w:rsid w:val="00BF7CA3"/>
    <w:rsid w:val="00C212FC"/>
    <w:rsid w:val="00C25617"/>
    <w:rsid w:val="00C268BF"/>
    <w:rsid w:val="00C32F12"/>
    <w:rsid w:val="00C362EB"/>
    <w:rsid w:val="00C510C1"/>
    <w:rsid w:val="00C534B4"/>
    <w:rsid w:val="00C62066"/>
    <w:rsid w:val="00C716CE"/>
    <w:rsid w:val="00C71F93"/>
    <w:rsid w:val="00C73186"/>
    <w:rsid w:val="00C75EAC"/>
    <w:rsid w:val="00C86DB6"/>
    <w:rsid w:val="00C95372"/>
    <w:rsid w:val="00C956BF"/>
    <w:rsid w:val="00CA37EC"/>
    <w:rsid w:val="00CB3478"/>
    <w:rsid w:val="00CB3C21"/>
    <w:rsid w:val="00CC0CB3"/>
    <w:rsid w:val="00CD088E"/>
    <w:rsid w:val="00CE3B7B"/>
    <w:rsid w:val="00CF254B"/>
    <w:rsid w:val="00D10CB7"/>
    <w:rsid w:val="00D132BD"/>
    <w:rsid w:val="00D33052"/>
    <w:rsid w:val="00D3510E"/>
    <w:rsid w:val="00D575A1"/>
    <w:rsid w:val="00D608B2"/>
    <w:rsid w:val="00D627C3"/>
    <w:rsid w:val="00D66C59"/>
    <w:rsid w:val="00D76B14"/>
    <w:rsid w:val="00D83C8F"/>
    <w:rsid w:val="00D852F8"/>
    <w:rsid w:val="00DA2939"/>
    <w:rsid w:val="00DA2E5C"/>
    <w:rsid w:val="00DA4246"/>
    <w:rsid w:val="00DA5DC3"/>
    <w:rsid w:val="00DB1AE5"/>
    <w:rsid w:val="00DC3CF5"/>
    <w:rsid w:val="00DD1BCD"/>
    <w:rsid w:val="00DD58E1"/>
    <w:rsid w:val="00DE1427"/>
    <w:rsid w:val="00E07135"/>
    <w:rsid w:val="00E256A5"/>
    <w:rsid w:val="00E35D49"/>
    <w:rsid w:val="00E37644"/>
    <w:rsid w:val="00E37F9D"/>
    <w:rsid w:val="00E44098"/>
    <w:rsid w:val="00E50D6E"/>
    <w:rsid w:val="00E80C2C"/>
    <w:rsid w:val="00E818AA"/>
    <w:rsid w:val="00E873D9"/>
    <w:rsid w:val="00E90A6C"/>
    <w:rsid w:val="00E96154"/>
    <w:rsid w:val="00E96566"/>
    <w:rsid w:val="00EE17A5"/>
    <w:rsid w:val="00EE463C"/>
    <w:rsid w:val="00EF7414"/>
    <w:rsid w:val="00F053D7"/>
    <w:rsid w:val="00F102B5"/>
    <w:rsid w:val="00F16329"/>
    <w:rsid w:val="00F166B8"/>
    <w:rsid w:val="00F206AC"/>
    <w:rsid w:val="00F31A7B"/>
    <w:rsid w:val="00F32473"/>
    <w:rsid w:val="00F33DC4"/>
    <w:rsid w:val="00F34E50"/>
    <w:rsid w:val="00F354B9"/>
    <w:rsid w:val="00F5143F"/>
    <w:rsid w:val="00F51FB6"/>
    <w:rsid w:val="00F5559B"/>
    <w:rsid w:val="00F57342"/>
    <w:rsid w:val="00F618DD"/>
    <w:rsid w:val="00F67516"/>
    <w:rsid w:val="00F9453B"/>
    <w:rsid w:val="00F97275"/>
    <w:rsid w:val="00FA175A"/>
    <w:rsid w:val="00FA2D12"/>
    <w:rsid w:val="00FB0151"/>
    <w:rsid w:val="00FC0997"/>
    <w:rsid w:val="00FE39DE"/>
    <w:rsid w:val="00FE5DD8"/>
    <w:rsid w:val="00FF6B9A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EE9B"/>
  <w15:chartTrackingRefBased/>
  <w15:docId w15:val="{36A614D0-5D62-4844-BB0A-685CD497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B17"/>
  </w:style>
  <w:style w:type="paragraph" w:styleId="1">
    <w:name w:val="heading 1"/>
    <w:basedOn w:val="a"/>
    <w:link w:val="10"/>
    <w:uiPriority w:val="9"/>
    <w:qFormat/>
    <w:rsid w:val="00102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02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E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2E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02E80"/>
  </w:style>
  <w:style w:type="paragraph" w:customStyle="1" w:styleId="msonormal0">
    <w:name w:val="msonormal"/>
    <w:basedOn w:val="a"/>
    <w:rsid w:val="0010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2E8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2E80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10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02E80"/>
    <w:rPr>
      <w:b/>
      <w:bCs/>
    </w:rPr>
  </w:style>
  <w:style w:type="character" w:styleId="a7">
    <w:name w:val="Emphasis"/>
    <w:basedOn w:val="a0"/>
    <w:uiPriority w:val="20"/>
    <w:qFormat/>
    <w:rsid w:val="00102E80"/>
    <w:rPr>
      <w:i/>
      <w:iCs/>
    </w:rPr>
  </w:style>
  <w:style w:type="character" w:customStyle="1" w:styleId="dslc-module-heading-view-all">
    <w:name w:val="dslc-module-heading-view-all"/>
    <w:basedOn w:val="a0"/>
    <w:rsid w:val="00102E80"/>
  </w:style>
  <w:style w:type="character" w:customStyle="1" w:styleId="dslc-carousel-nav">
    <w:name w:val="dslc-carousel-nav"/>
    <w:basedOn w:val="a0"/>
    <w:rsid w:val="00102E80"/>
  </w:style>
  <w:style w:type="character" w:customStyle="1" w:styleId="dslc-carousel-nav-inner">
    <w:name w:val="dslc-carousel-nav-inner"/>
    <w:basedOn w:val="a0"/>
    <w:rsid w:val="00102E80"/>
  </w:style>
  <w:style w:type="character" w:customStyle="1" w:styleId="dslc-icon-chevron-left">
    <w:name w:val="dslc-icon-chevron-left"/>
    <w:basedOn w:val="a0"/>
    <w:rsid w:val="00102E80"/>
  </w:style>
  <w:style w:type="character" w:customStyle="1" w:styleId="dslc-icon-chevron-right">
    <w:name w:val="dslc-icon-chevron-right"/>
    <w:basedOn w:val="a0"/>
    <w:rsid w:val="00102E80"/>
  </w:style>
  <w:style w:type="character" w:customStyle="1" w:styleId="dslc-icon">
    <w:name w:val="dslc-icon"/>
    <w:basedOn w:val="a0"/>
    <w:rsid w:val="00102E80"/>
  </w:style>
  <w:style w:type="paragraph" w:styleId="a8">
    <w:name w:val="List Paragraph"/>
    <w:basedOn w:val="a"/>
    <w:uiPriority w:val="34"/>
    <w:qFormat/>
    <w:rsid w:val="00F31A7B"/>
    <w:pPr>
      <w:ind w:left="720"/>
      <w:contextualSpacing/>
    </w:pPr>
  </w:style>
  <w:style w:type="character" w:customStyle="1" w:styleId="a9">
    <w:name w:val="Основной текст_"/>
    <w:basedOn w:val="a0"/>
    <w:link w:val="12"/>
    <w:rsid w:val="00D33052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9"/>
    <w:rsid w:val="00D3305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45390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53908"/>
  </w:style>
  <w:style w:type="paragraph" w:styleId="ac">
    <w:name w:val="footer"/>
    <w:basedOn w:val="a"/>
    <w:link w:val="ad"/>
    <w:uiPriority w:val="99"/>
    <w:unhideWhenUsed/>
    <w:rsid w:val="0045390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53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4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5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2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8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4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2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4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48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9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0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2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6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9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1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94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9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55767">
                          <w:marLeft w:val="-12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9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115571">
                                          <w:marLeft w:val="126"/>
                                          <w:marRight w:val="12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02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00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54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57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8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756666">
                                          <w:marLeft w:val="126"/>
                                          <w:marRight w:val="12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77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3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621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06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16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7805">
                                          <w:marLeft w:val="126"/>
                                          <w:marRight w:val="12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99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99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761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45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36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5992">
                                          <w:marLeft w:val="126"/>
                                          <w:marRight w:val="12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27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922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08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98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17098">
                                          <w:marLeft w:val="126"/>
                                          <w:marRight w:val="12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78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537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8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573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99262">
                                          <w:marLeft w:val="126"/>
                                          <w:marRight w:val="12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65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75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948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06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867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484366">
                                          <w:marLeft w:val="126"/>
                                          <w:marRight w:val="12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02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2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50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100991">
                                          <w:marLeft w:val="126"/>
                                          <w:marRight w:val="12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0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027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0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76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548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924382">
                                          <w:marLeft w:val="126"/>
                                          <w:marRight w:val="12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36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32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171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085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591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19570">
                                          <w:marLeft w:val="126"/>
                                          <w:marRight w:val="12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0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835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773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53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317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450225">
                                          <w:marLeft w:val="126"/>
                                          <w:marRight w:val="12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36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641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63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89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768642">
                                          <w:marLeft w:val="126"/>
                                          <w:marRight w:val="12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32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28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53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14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57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663337">
                                          <w:marLeft w:val="126"/>
                                          <w:marRight w:val="12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36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327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981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35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70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368089">
                                          <w:marLeft w:val="126"/>
                                          <w:marRight w:val="12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6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54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417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52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939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468705">
                                          <w:marLeft w:val="126"/>
                                          <w:marRight w:val="12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983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311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823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113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47109">
                                          <w:marLeft w:val="126"/>
                                          <w:marRight w:val="12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818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43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217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234488">
                                          <w:marLeft w:val="126"/>
                                          <w:marRight w:val="12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3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042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621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338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394961">
                                          <w:marLeft w:val="126"/>
                                          <w:marRight w:val="12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9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85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313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4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566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09102">
                                          <w:marLeft w:val="126"/>
                                          <w:marRight w:val="12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7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0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689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21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35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022609">
                                          <w:marLeft w:val="126"/>
                                          <w:marRight w:val="12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06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73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516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979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7100A-AF43-490B-ADCC-E38AC5D5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22387</Words>
  <Characters>12762</Characters>
  <Application>Microsoft Office Word</Application>
  <DocSecurity>0</DocSecurity>
  <Lines>106</Lines>
  <Paragraphs>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dc:description/>
  <cp:lastModifiedBy>28User1</cp:lastModifiedBy>
  <cp:revision>4</cp:revision>
  <cp:lastPrinted>2026-03-09T09:00:00Z</cp:lastPrinted>
  <dcterms:created xsi:type="dcterms:W3CDTF">2026-03-12T12:54:00Z</dcterms:created>
  <dcterms:modified xsi:type="dcterms:W3CDTF">2026-04-01T11:20:00Z</dcterms:modified>
</cp:coreProperties>
</file>