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620" w:rsidRDefault="008D2620" w:rsidP="008D262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ПРОЄКТ</w:t>
      </w:r>
    </w:p>
    <w:p w:rsidR="008D2620" w:rsidRDefault="008D2620" w:rsidP="008D2620">
      <w:pPr>
        <w:jc w:val="center"/>
        <w:rPr>
          <w:sz w:val="28"/>
          <w:szCs w:val="28"/>
          <w:lang w:val="uk-UA"/>
        </w:rPr>
      </w:pPr>
      <w:r>
        <w:object w:dxaOrig="630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1.25pt" o:ole="" fillcolor="window">
            <v:imagedata r:id="rId7" o:title=""/>
          </v:shape>
          <o:OLEObject Type="Embed" ProgID="PBrush" ShapeID="_x0000_i1025" DrawAspect="Content" ObjectID="_1804490782" r:id="rId8"/>
        </w:object>
      </w:r>
    </w:p>
    <w:p w:rsidR="008D2620" w:rsidRDefault="008D2620" w:rsidP="008D262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  <w:lang w:val="uk-UA"/>
        </w:rPr>
        <w:t>КРАЇНА</w:t>
      </w:r>
    </w:p>
    <w:p w:rsidR="008D2620" w:rsidRDefault="008D2620" w:rsidP="008D262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КРАСНОКУТСЬКА СЕЛИЩНА РАДА</w:t>
      </w:r>
    </w:p>
    <w:p w:rsidR="008D2620" w:rsidRDefault="008D2620" w:rsidP="008D2620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БОГОДУХІВСЬКОГО РАЙОНУ</w:t>
      </w:r>
    </w:p>
    <w:p w:rsidR="008D2620" w:rsidRDefault="008D2620" w:rsidP="008D262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ХАРКІВСЬКОЇ ОБЛАСТІ</w:t>
      </w:r>
    </w:p>
    <w:p w:rsidR="008D2620" w:rsidRDefault="008D2620" w:rsidP="008D262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L</w:t>
      </w:r>
      <w:r>
        <w:rPr>
          <w:b/>
          <w:bCs/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 xml:space="preserve"> сесія VІІІ скликання</w:t>
      </w:r>
    </w:p>
    <w:p w:rsidR="008D2620" w:rsidRDefault="008D2620" w:rsidP="008D2620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 І Ш Е Н Н Я</w:t>
      </w:r>
    </w:p>
    <w:p w:rsidR="008D2620" w:rsidRDefault="008D2620" w:rsidP="008D2620">
      <w:pPr>
        <w:jc w:val="both"/>
        <w:rPr>
          <w:bCs/>
          <w:sz w:val="28"/>
          <w:szCs w:val="28"/>
          <w:highlight w:val="yellow"/>
          <w:lang w:val="uk-UA"/>
        </w:rPr>
      </w:pPr>
    </w:p>
    <w:p w:rsidR="008D2620" w:rsidRDefault="008D2620" w:rsidP="008D262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« 04 » квітня 2025 року           </w:t>
      </w:r>
      <w:r>
        <w:rPr>
          <w:b/>
          <w:bCs/>
          <w:sz w:val="28"/>
          <w:szCs w:val="28"/>
        </w:rPr>
        <w:t xml:space="preserve">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 №          -</w:t>
      </w:r>
      <w:r>
        <w:rPr>
          <w:b/>
          <w:bCs/>
          <w:sz w:val="28"/>
          <w:szCs w:val="28"/>
        </w:rPr>
        <w:t>VI</w:t>
      </w:r>
      <w:r>
        <w:rPr>
          <w:b/>
          <w:bCs/>
          <w:sz w:val="28"/>
          <w:szCs w:val="28"/>
          <w:lang w:val="uk-UA"/>
        </w:rPr>
        <w:t xml:space="preserve">ІІ </w:t>
      </w:r>
    </w:p>
    <w:p w:rsidR="008D2620" w:rsidRPr="008D2620" w:rsidRDefault="008D2620" w:rsidP="0025558D">
      <w:pPr>
        <w:rPr>
          <w:sz w:val="28"/>
          <w:szCs w:val="28"/>
          <w:lang w:val="uk-UA"/>
        </w:rPr>
      </w:pPr>
    </w:p>
    <w:p w:rsidR="0025558D" w:rsidRDefault="00F8558F" w:rsidP="0025558D">
      <w:pPr>
        <w:rPr>
          <w:b/>
          <w:sz w:val="28"/>
          <w:szCs w:val="28"/>
          <w:lang w:val="uk-UA"/>
        </w:rPr>
      </w:pPr>
      <w:r w:rsidRPr="0025558D">
        <w:rPr>
          <w:b/>
          <w:sz w:val="28"/>
          <w:szCs w:val="28"/>
          <w:lang w:val="uk-UA"/>
        </w:rPr>
        <w:t xml:space="preserve">Про </w:t>
      </w:r>
      <w:r w:rsidR="00ED09CD" w:rsidRPr="0025558D">
        <w:rPr>
          <w:b/>
          <w:sz w:val="28"/>
          <w:szCs w:val="28"/>
          <w:lang w:val="uk-UA"/>
        </w:rPr>
        <w:t>виконання</w:t>
      </w:r>
      <w:r w:rsidRPr="0025558D">
        <w:rPr>
          <w:b/>
          <w:sz w:val="28"/>
          <w:szCs w:val="28"/>
          <w:lang w:val="uk-UA"/>
        </w:rPr>
        <w:t xml:space="preserve"> </w:t>
      </w:r>
      <w:r w:rsidR="00ED09CD" w:rsidRPr="0025558D">
        <w:rPr>
          <w:b/>
          <w:sz w:val="28"/>
          <w:szCs w:val="28"/>
          <w:lang w:val="uk-UA"/>
        </w:rPr>
        <w:t xml:space="preserve">Програми </w:t>
      </w:r>
    </w:p>
    <w:p w:rsidR="0025558D" w:rsidRDefault="0025558D" w:rsidP="0025558D">
      <w:pPr>
        <w:rPr>
          <w:b/>
          <w:sz w:val="28"/>
          <w:szCs w:val="28"/>
          <w:lang w:val="uk-UA"/>
        </w:rPr>
      </w:pPr>
      <w:r w:rsidRPr="0025558D">
        <w:rPr>
          <w:b/>
          <w:sz w:val="28"/>
          <w:szCs w:val="28"/>
          <w:lang w:val="uk-UA"/>
        </w:rPr>
        <w:t xml:space="preserve">«Безпечна громада» Краснокутської </w:t>
      </w:r>
    </w:p>
    <w:p w:rsidR="0025558D" w:rsidRDefault="0025558D" w:rsidP="0025558D">
      <w:pPr>
        <w:rPr>
          <w:b/>
          <w:sz w:val="28"/>
          <w:szCs w:val="28"/>
          <w:lang w:val="uk-UA"/>
        </w:rPr>
      </w:pPr>
      <w:r w:rsidRPr="0025558D">
        <w:rPr>
          <w:b/>
          <w:sz w:val="28"/>
          <w:szCs w:val="28"/>
          <w:lang w:val="uk-UA"/>
        </w:rPr>
        <w:t xml:space="preserve">селищної територіальної громади </w:t>
      </w:r>
    </w:p>
    <w:p w:rsidR="0025558D" w:rsidRDefault="0025558D" w:rsidP="0025558D">
      <w:pPr>
        <w:rPr>
          <w:b/>
          <w:sz w:val="28"/>
          <w:szCs w:val="28"/>
          <w:lang w:val="uk-UA"/>
        </w:rPr>
      </w:pPr>
      <w:r w:rsidRPr="0025558D">
        <w:rPr>
          <w:b/>
          <w:sz w:val="28"/>
          <w:szCs w:val="28"/>
          <w:lang w:val="uk-UA"/>
        </w:rPr>
        <w:t xml:space="preserve">на 2022-2024 роки, </w:t>
      </w:r>
      <w:r>
        <w:rPr>
          <w:b/>
          <w:sz w:val="28"/>
          <w:szCs w:val="28"/>
          <w:lang w:val="uk-UA"/>
        </w:rPr>
        <w:t>затвердженої</w:t>
      </w:r>
      <w:r w:rsidRPr="0025558D">
        <w:rPr>
          <w:b/>
          <w:sz w:val="28"/>
          <w:szCs w:val="28"/>
          <w:lang w:val="uk-UA"/>
        </w:rPr>
        <w:t xml:space="preserve"> рішенням </w:t>
      </w:r>
    </w:p>
    <w:p w:rsidR="0025558D" w:rsidRDefault="0025558D" w:rsidP="0025558D">
      <w:pPr>
        <w:rPr>
          <w:b/>
          <w:sz w:val="28"/>
          <w:szCs w:val="28"/>
          <w:lang w:val="uk-UA"/>
        </w:rPr>
      </w:pPr>
      <w:r w:rsidRPr="0025558D">
        <w:rPr>
          <w:b/>
          <w:sz w:val="28"/>
          <w:szCs w:val="28"/>
          <w:lang w:val="uk-UA"/>
        </w:rPr>
        <w:t xml:space="preserve">Краснокутської селищної ради </w:t>
      </w:r>
    </w:p>
    <w:p w:rsidR="00962D51" w:rsidRPr="0025558D" w:rsidRDefault="0025558D" w:rsidP="0025558D">
      <w:pPr>
        <w:rPr>
          <w:b/>
          <w:sz w:val="28"/>
          <w:szCs w:val="28"/>
          <w:lang w:val="uk-UA"/>
        </w:rPr>
      </w:pPr>
      <w:r w:rsidRPr="0025558D">
        <w:rPr>
          <w:b/>
          <w:sz w:val="28"/>
          <w:szCs w:val="28"/>
          <w:lang w:val="uk-UA"/>
        </w:rPr>
        <w:t>від 16 лютого 2022 року № 4288-</w:t>
      </w:r>
      <w:r w:rsidRPr="0025558D">
        <w:rPr>
          <w:b/>
          <w:sz w:val="28"/>
          <w:szCs w:val="28"/>
        </w:rPr>
        <w:t>V</w:t>
      </w:r>
      <w:r w:rsidRPr="0025558D">
        <w:rPr>
          <w:b/>
          <w:sz w:val="28"/>
          <w:szCs w:val="28"/>
          <w:lang w:val="uk-UA"/>
        </w:rPr>
        <w:t>ІІІ (зі змінами)</w:t>
      </w:r>
    </w:p>
    <w:p w:rsidR="00F83519" w:rsidRPr="00404CDA" w:rsidRDefault="00F83519" w:rsidP="00226BAB">
      <w:pPr>
        <w:rPr>
          <w:sz w:val="26"/>
          <w:szCs w:val="26"/>
          <w:lang w:val="uk-UA"/>
        </w:rPr>
      </w:pPr>
    </w:p>
    <w:p w:rsidR="00F83519" w:rsidRPr="00981BF0" w:rsidRDefault="00ED09CD" w:rsidP="00ED09CD">
      <w:pPr>
        <w:ind w:firstLine="708"/>
        <w:jc w:val="both"/>
        <w:rPr>
          <w:sz w:val="28"/>
          <w:szCs w:val="28"/>
          <w:lang w:val="uk-UA"/>
        </w:rPr>
      </w:pPr>
      <w:r w:rsidRPr="00ED09CD">
        <w:rPr>
          <w:sz w:val="28"/>
          <w:szCs w:val="28"/>
          <w:lang w:val="uk-UA"/>
        </w:rPr>
        <w:t xml:space="preserve">Заслухавши та обговоривши звіт про хід </w:t>
      </w:r>
      <w:r w:rsidRPr="00ED09CD">
        <w:rPr>
          <w:bCs/>
          <w:sz w:val="28"/>
          <w:szCs w:val="28"/>
          <w:lang w:val="uk-UA"/>
        </w:rPr>
        <w:t xml:space="preserve">виконання </w:t>
      </w:r>
      <w:r w:rsidR="004E67CB">
        <w:rPr>
          <w:sz w:val="28"/>
          <w:szCs w:val="28"/>
          <w:lang w:val="uk-UA"/>
        </w:rPr>
        <w:t xml:space="preserve">Програми </w:t>
      </w:r>
      <w:r w:rsidR="004E67CB" w:rsidRPr="005B148E">
        <w:rPr>
          <w:sz w:val="28"/>
          <w:szCs w:val="28"/>
          <w:lang w:val="uk-UA"/>
        </w:rPr>
        <w:t xml:space="preserve">«Безпечна громада» Краснокутської селищної територіальної громади на 2022-2024 роки, </w:t>
      </w:r>
      <w:r w:rsidR="004E67CB">
        <w:rPr>
          <w:sz w:val="28"/>
          <w:szCs w:val="28"/>
          <w:lang w:val="uk-UA"/>
        </w:rPr>
        <w:t>затвердженої</w:t>
      </w:r>
      <w:r w:rsidR="004E67CB" w:rsidRPr="005B148E">
        <w:rPr>
          <w:sz w:val="28"/>
          <w:szCs w:val="28"/>
          <w:lang w:val="uk-UA"/>
        </w:rPr>
        <w:t xml:space="preserve"> рішенням Краснокутської селищної ради від 16 лютого 2022 року № 4288-</w:t>
      </w:r>
      <w:r w:rsidR="004E67CB" w:rsidRPr="005B148E">
        <w:rPr>
          <w:sz w:val="28"/>
          <w:szCs w:val="28"/>
        </w:rPr>
        <w:t>V</w:t>
      </w:r>
      <w:r w:rsidR="004E67CB" w:rsidRPr="005B148E">
        <w:rPr>
          <w:sz w:val="28"/>
          <w:szCs w:val="28"/>
          <w:lang w:val="uk-UA"/>
        </w:rPr>
        <w:t xml:space="preserve">ІІІ </w:t>
      </w:r>
      <w:r w:rsidR="004E67CB">
        <w:rPr>
          <w:sz w:val="28"/>
          <w:szCs w:val="28"/>
          <w:lang w:val="uk-UA"/>
        </w:rPr>
        <w:t>(зі змінами)</w:t>
      </w:r>
      <w:r w:rsidRPr="00ED09CD">
        <w:rPr>
          <w:color w:val="000000"/>
          <w:sz w:val="28"/>
          <w:szCs w:val="28"/>
          <w:lang w:val="uk-UA"/>
        </w:rPr>
        <w:t>, беручи до уваги, що за період дії Програми робота була спрямована на</w:t>
      </w:r>
      <w:r>
        <w:rPr>
          <w:sz w:val="28"/>
          <w:szCs w:val="28"/>
          <w:lang w:val="uk-UA"/>
        </w:rPr>
        <w:t xml:space="preserve"> </w:t>
      </w:r>
      <w:r w:rsidR="00A348D8">
        <w:rPr>
          <w:sz w:val="28"/>
          <w:szCs w:val="28"/>
          <w:lang w:val="uk-UA"/>
        </w:rPr>
        <w:t>підтримку</w:t>
      </w:r>
      <w:r w:rsidR="004E67CB" w:rsidRPr="005B148E">
        <w:rPr>
          <w:sz w:val="28"/>
          <w:szCs w:val="28"/>
          <w:lang w:val="uk-UA"/>
        </w:rPr>
        <w:t xml:space="preserve"> органом місцевого самоврядування та населенням діяльності органів внутрішніх справ, спрямованої на підвищення загального рівня правопорядку на території Краснокутської селищної територіальної громади, захист життя, здоров’я, честі і гідності населення, цілодобову охорону громадського порядку, профілактичну роботу по попередженню злочинності та забезпеченні комплексного підходу до розв’язання проблем, пов’язаних з питаннями безпеки в населених пунктах </w:t>
      </w:r>
      <w:r w:rsidR="004E67CB">
        <w:rPr>
          <w:sz w:val="28"/>
          <w:szCs w:val="28"/>
          <w:lang w:val="uk-UA"/>
        </w:rPr>
        <w:t xml:space="preserve">громади та </w:t>
      </w:r>
      <w:r w:rsidR="004E67CB" w:rsidRPr="005B148E">
        <w:rPr>
          <w:sz w:val="28"/>
          <w:szCs w:val="28"/>
          <w:lang w:val="uk-UA"/>
        </w:rPr>
        <w:t>впровадження комплексної системи безпеки на основі сучасних засобів відеоспостереження, безпеки, моніторингу, контролю, зв’язку, керування та оперативного реагування</w:t>
      </w:r>
      <w:r w:rsidR="00F8558F" w:rsidRPr="00ED1D19">
        <w:rPr>
          <w:sz w:val="28"/>
          <w:szCs w:val="28"/>
          <w:lang w:val="uk-UA"/>
        </w:rPr>
        <w:t>, керуючись статтями 26 та 59 Закону України «Про місцеве самоврядування в Україні», Краснокутська селищна рада</w:t>
      </w:r>
    </w:p>
    <w:p w:rsidR="00F83519" w:rsidRPr="00404CDA" w:rsidRDefault="00F83519" w:rsidP="00404CDA">
      <w:pPr>
        <w:jc w:val="both"/>
        <w:rPr>
          <w:sz w:val="28"/>
          <w:szCs w:val="28"/>
          <w:lang w:val="uk-UA"/>
        </w:rPr>
      </w:pPr>
    </w:p>
    <w:p w:rsidR="00F83519" w:rsidRPr="00404CDA" w:rsidRDefault="00F83519" w:rsidP="003C4EEC">
      <w:pPr>
        <w:jc w:val="center"/>
        <w:rPr>
          <w:b/>
          <w:sz w:val="28"/>
          <w:szCs w:val="28"/>
          <w:lang w:val="uk-UA"/>
        </w:rPr>
      </w:pPr>
      <w:r w:rsidRPr="00404CDA">
        <w:rPr>
          <w:b/>
          <w:sz w:val="28"/>
          <w:szCs w:val="28"/>
          <w:lang w:val="uk-UA"/>
        </w:rPr>
        <w:t>В И Р І Ш И Л А:</w:t>
      </w:r>
    </w:p>
    <w:p w:rsidR="00F83519" w:rsidRPr="00404CDA" w:rsidRDefault="00F83519" w:rsidP="00404CDA">
      <w:pPr>
        <w:rPr>
          <w:sz w:val="28"/>
          <w:szCs w:val="28"/>
          <w:lang w:val="uk-UA"/>
        </w:rPr>
      </w:pPr>
    </w:p>
    <w:p w:rsidR="00FA4E11" w:rsidRDefault="00FA4E11" w:rsidP="00FA4E11">
      <w:pPr>
        <w:ind w:firstLine="708"/>
        <w:jc w:val="both"/>
        <w:rPr>
          <w:sz w:val="28"/>
          <w:szCs w:val="28"/>
          <w:lang w:val="uk-UA"/>
        </w:rPr>
      </w:pPr>
      <w:r w:rsidRPr="00FA4E11">
        <w:rPr>
          <w:sz w:val="28"/>
          <w:szCs w:val="28"/>
          <w:lang w:val="uk-UA"/>
        </w:rPr>
        <w:t xml:space="preserve">1. Звіт про </w:t>
      </w:r>
      <w:r w:rsidRPr="00FA4E11">
        <w:rPr>
          <w:bCs/>
          <w:sz w:val="28"/>
          <w:szCs w:val="28"/>
          <w:lang w:val="uk-UA"/>
        </w:rPr>
        <w:t xml:space="preserve">виконання </w:t>
      </w:r>
      <w:r w:rsidR="004E67CB">
        <w:rPr>
          <w:sz w:val="28"/>
          <w:szCs w:val="28"/>
          <w:lang w:val="uk-UA"/>
        </w:rPr>
        <w:t xml:space="preserve">Програми </w:t>
      </w:r>
      <w:r w:rsidR="004E67CB" w:rsidRPr="005B148E">
        <w:rPr>
          <w:sz w:val="28"/>
          <w:szCs w:val="28"/>
          <w:lang w:val="uk-UA"/>
        </w:rPr>
        <w:t xml:space="preserve">«Безпечна громада» Краснокутської селищної територіальної громади на 2022-2024 роки, </w:t>
      </w:r>
      <w:r w:rsidR="004E67CB">
        <w:rPr>
          <w:sz w:val="28"/>
          <w:szCs w:val="28"/>
          <w:lang w:val="uk-UA"/>
        </w:rPr>
        <w:t>затвердженої</w:t>
      </w:r>
      <w:r w:rsidR="004E67CB" w:rsidRPr="005B148E">
        <w:rPr>
          <w:sz w:val="28"/>
          <w:szCs w:val="28"/>
          <w:lang w:val="uk-UA"/>
        </w:rPr>
        <w:t xml:space="preserve"> рішенням Краснокутської селищної ради від 16 лютого 2022 року № 4288-</w:t>
      </w:r>
      <w:r w:rsidR="004E67CB" w:rsidRPr="005B148E">
        <w:rPr>
          <w:sz w:val="28"/>
          <w:szCs w:val="28"/>
        </w:rPr>
        <w:t>V</w:t>
      </w:r>
      <w:r w:rsidR="004E67CB" w:rsidRPr="005B148E">
        <w:rPr>
          <w:sz w:val="28"/>
          <w:szCs w:val="28"/>
          <w:lang w:val="uk-UA"/>
        </w:rPr>
        <w:t xml:space="preserve">ІІІ </w:t>
      </w:r>
      <w:r w:rsidR="004E67CB">
        <w:rPr>
          <w:sz w:val="28"/>
          <w:szCs w:val="28"/>
          <w:lang w:val="uk-UA"/>
        </w:rPr>
        <w:t>(зі змінами)</w:t>
      </w:r>
      <w:r w:rsidRPr="00FA4E11">
        <w:rPr>
          <w:color w:val="000000"/>
          <w:sz w:val="28"/>
          <w:szCs w:val="28"/>
          <w:lang w:val="uk-UA"/>
        </w:rPr>
        <w:t xml:space="preserve"> прийняти до відома</w:t>
      </w:r>
      <w:r w:rsidRPr="00FA4E11">
        <w:rPr>
          <w:sz w:val="28"/>
          <w:szCs w:val="28"/>
          <w:lang w:val="uk-UA"/>
        </w:rPr>
        <w:t xml:space="preserve"> (додається).</w:t>
      </w:r>
    </w:p>
    <w:p w:rsidR="00FA4E11" w:rsidRPr="00FA4E11" w:rsidRDefault="00FA4E11" w:rsidP="00FA4E11">
      <w:pPr>
        <w:ind w:firstLine="708"/>
        <w:jc w:val="both"/>
        <w:rPr>
          <w:sz w:val="28"/>
          <w:szCs w:val="28"/>
          <w:lang w:val="uk-UA"/>
        </w:rPr>
      </w:pPr>
    </w:p>
    <w:p w:rsidR="00F83519" w:rsidRPr="00FA4E11" w:rsidRDefault="00FA4E11" w:rsidP="00FA4E11">
      <w:pPr>
        <w:ind w:firstLine="708"/>
        <w:jc w:val="both"/>
        <w:rPr>
          <w:sz w:val="28"/>
          <w:szCs w:val="28"/>
          <w:lang w:val="uk-UA"/>
        </w:rPr>
      </w:pPr>
      <w:r w:rsidRPr="00FA4E11">
        <w:rPr>
          <w:color w:val="000000"/>
          <w:sz w:val="28"/>
          <w:szCs w:val="28"/>
          <w:lang w:val="uk-UA" w:eastAsia="uk-UA"/>
        </w:rPr>
        <w:t xml:space="preserve">2. </w:t>
      </w:r>
      <w:r w:rsidR="004E67CB">
        <w:rPr>
          <w:sz w:val="28"/>
          <w:szCs w:val="28"/>
          <w:lang w:val="uk-UA"/>
        </w:rPr>
        <w:t xml:space="preserve">Програму </w:t>
      </w:r>
      <w:r w:rsidR="004E67CB" w:rsidRPr="005B148E">
        <w:rPr>
          <w:sz w:val="28"/>
          <w:szCs w:val="28"/>
          <w:lang w:val="uk-UA"/>
        </w:rPr>
        <w:t xml:space="preserve">«Безпечна громада» Краснокутської селищної територіальної громади на 2022-2024 роки, </w:t>
      </w:r>
      <w:r w:rsidR="004E67CB">
        <w:rPr>
          <w:sz w:val="28"/>
          <w:szCs w:val="28"/>
          <w:lang w:val="uk-UA"/>
        </w:rPr>
        <w:t>затвердженої</w:t>
      </w:r>
      <w:r w:rsidR="004E67CB" w:rsidRPr="005B148E">
        <w:rPr>
          <w:sz w:val="28"/>
          <w:szCs w:val="28"/>
          <w:lang w:val="uk-UA"/>
        </w:rPr>
        <w:t xml:space="preserve"> рішенням Краснокутської селищної </w:t>
      </w:r>
      <w:r w:rsidR="004E67CB" w:rsidRPr="005B148E">
        <w:rPr>
          <w:sz w:val="28"/>
          <w:szCs w:val="28"/>
          <w:lang w:val="uk-UA"/>
        </w:rPr>
        <w:lastRenderedPageBreak/>
        <w:t>ради від 16 лютого 2022 року № 4288-</w:t>
      </w:r>
      <w:r w:rsidR="004E67CB" w:rsidRPr="005B148E">
        <w:rPr>
          <w:sz w:val="28"/>
          <w:szCs w:val="28"/>
        </w:rPr>
        <w:t>V</w:t>
      </w:r>
      <w:r w:rsidR="004E67CB" w:rsidRPr="005B148E">
        <w:rPr>
          <w:sz w:val="28"/>
          <w:szCs w:val="28"/>
          <w:lang w:val="uk-UA"/>
        </w:rPr>
        <w:t xml:space="preserve">ІІІ </w:t>
      </w:r>
      <w:r w:rsidR="004E67CB">
        <w:rPr>
          <w:sz w:val="28"/>
          <w:szCs w:val="28"/>
          <w:lang w:val="uk-UA"/>
        </w:rPr>
        <w:t>(зі змінами)</w:t>
      </w:r>
      <w:r w:rsidRPr="00FA4E11">
        <w:rPr>
          <w:sz w:val="28"/>
          <w:szCs w:val="28"/>
          <w:lang w:val="uk-UA" w:eastAsia="uk-UA"/>
        </w:rPr>
        <w:t>, вважати виконаною та зняти з контролю.</w:t>
      </w:r>
    </w:p>
    <w:p w:rsidR="00E834F5" w:rsidRPr="00FA4E11" w:rsidRDefault="00E834F5" w:rsidP="003C4EEC">
      <w:pPr>
        <w:jc w:val="both"/>
        <w:rPr>
          <w:b/>
          <w:sz w:val="28"/>
          <w:szCs w:val="28"/>
          <w:lang w:val="uk-UA"/>
        </w:rPr>
      </w:pPr>
    </w:p>
    <w:p w:rsidR="009A232F" w:rsidRDefault="009A232F" w:rsidP="003C4EEC">
      <w:pPr>
        <w:jc w:val="both"/>
        <w:rPr>
          <w:b/>
          <w:sz w:val="28"/>
          <w:szCs w:val="28"/>
          <w:lang w:val="uk-UA"/>
        </w:rPr>
      </w:pPr>
    </w:p>
    <w:p w:rsidR="00F8558F" w:rsidRDefault="00F8558F" w:rsidP="003C4EEC">
      <w:pPr>
        <w:jc w:val="both"/>
        <w:rPr>
          <w:b/>
          <w:sz w:val="28"/>
          <w:szCs w:val="28"/>
          <w:lang w:val="uk-UA"/>
        </w:rPr>
      </w:pPr>
    </w:p>
    <w:p w:rsidR="00F83519" w:rsidRDefault="00404CDA" w:rsidP="009A232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Краснокутський селищний голова                                         Ірина КАРАБУТ</w:t>
      </w:r>
      <w:bookmarkStart w:id="0" w:name="_GoBack"/>
      <w:bookmarkEnd w:id="0"/>
    </w:p>
    <w:sectPr w:rsidR="00F83519" w:rsidSect="00B6255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A11" w:rsidRDefault="00F11A11" w:rsidP="00D227DE">
      <w:r>
        <w:separator/>
      </w:r>
    </w:p>
  </w:endnote>
  <w:endnote w:type="continuationSeparator" w:id="0">
    <w:p w:rsidR="00F11A11" w:rsidRDefault="00F11A11" w:rsidP="00D2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A11" w:rsidRDefault="00F11A11" w:rsidP="00D227DE">
      <w:r>
        <w:separator/>
      </w:r>
    </w:p>
  </w:footnote>
  <w:footnote w:type="continuationSeparator" w:id="0">
    <w:p w:rsidR="00F11A11" w:rsidRDefault="00F11A11" w:rsidP="00D22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519" w:rsidRPr="008A3FB3" w:rsidRDefault="00F11A11" w:rsidP="008A3FB3">
    <w:pPr>
      <w:pStyle w:val="a3"/>
      <w:jc w:val="center"/>
      <w:rPr>
        <w:lang w:val="uk-UA"/>
      </w:rPr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04CDA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A705E"/>
    <w:multiLevelType w:val="hybridMultilevel"/>
    <w:tmpl w:val="C6DEE38A"/>
    <w:lvl w:ilvl="0" w:tplc="F91A160A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7E0"/>
    <w:rsid w:val="0000675A"/>
    <w:rsid w:val="00026B4A"/>
    <w:rsid w:val="0003056D"/>
    <w:rsid w:val="00046587"/>
    <w:rsid w:val="000577F5"/>
    <w:rsid w:val="00063DAD"/>
    <w:rsid w:val="0007492E"/>
    <w:rsid w:val="00081B0C"/>
    <w:rsid w:val="00082542"/>
    <w:rsid w:val="00084B81"/>
    <w:rsid w:val="00087A06"/>
    <w:rsid w:val="0009101A"/>
    <w:rsid w:val="00091B27"/>
    <w:rsid w:val="000A5919"/>
    <w:rsid w:val="000A7C92"/>
    <w:rsid w:val="000D6EB8"/>
    <w:rsid w:val="000F2F76"/>
    <w:rsid w:val="00125AEE"/>
    <w:rsid w:val="001367F1"/>
    <w:rsid w:val="00144D0C"/>
    <w:rsid w:val="001525BC"/>
    <w:rsid w:val="00152632"/>
    <w:rsid w:val="00157C3D"/>
    <w:rsid w:val="00172B51"/>
    <w:rsid w:val="0017393B"/>
    <w:rsid w:val="001967F4"/>
    <w:rsid w:val="001A04B9"/>
    <w:rsid w:val="001E1887"/>
    <w:rsid w:val="00226BAB"/>
    <w:rsid w:val="0024043C"/>
    <w:rsid w:val="00240751"/>
    <w:rsid w:val="00245794"/>
    <w:rsid w:val="0025558D"/>
    <w:rsid w:val="00272D04"/>
    <w:rsid w:val="002867C6"/>
    <w:rsid w:val="00290A27"/>
    <w:rsid w:val="002C288B"/>
    <w:rsid w:val="002C4A69"/>
    <w:rsid w:val="002E0ABC"/>
    <w:rsid w:val="002E5A8D"/>
    <w:rsid w:val="002F5109"/>
    <w:rsid w:val="003143F1"/>
    <w:rsid w:val="003153C9"/>
    <w:rsid w:val="00317CF2"/>
    <w:rsid w:val="00323454"/>
    <w:rsid w:val="003238F3"/>
    <w:rsid w:val="00347975"/>
    <w:rsid w:val="0036422A"/>
    <w:rsid w:val="003718ED"/>
    <w:rsid w:val="00391CBF"/>
    <w:rsid w:val="00393E12"/>
    <w:rsid w:val="003A4AEC"/>
    <w:rsid w:val="003C1DAC"/>
    <w:rsid w:val="003C4EEC"/>
    <w:rsid w:val="003D565A"/>
    <w:rsid w:val="003D6D65"/>
    <w:rsid w:val="003F1C1C"/>
    <w:rsid w:val="004038DD"/>
    <w:rsid w:val="00404CDA"/>
    <w:rsid w:val="0041729C"/>
    <w:rsid w:val="0042328E"/>
    <w:rsid w:val="00441A39"/>
    <w:rsid w:val="00445969"/>
    <w:rsid w:val="00453180"/>
    <w:rsid w:val="00464378"/>
    <w:rsid w:val="00466821"/>
    <w:rsid w:val="00481842"/>
    <w:rsid w:val="004842D4"/>
    <w:rsid w:val="00497A21"/>
    <w:rsid w:val="004B56D7"/>
    <w:rsid w:val="004B68B0"/>
    <w:rsid w:val="004B7C39"/>
    <w:rsid w:val="004C15AE"/>
    <w:rsid w:val="004D7E12"/>
    <w:rsid w:val="004E3027"/>
    <w:rsid w:val="004E3FCA"/>
    <w:rsid w:val="004E67CB"/>
    <w:rsid w:val="004F2A49"/>
    <w:rsid w:val="00507224"/>
    <w:rsid w:val="005452A4"/>
    <w:rsid w:val="00545391"/>
    <w:rsid w:val="00545A1D"/>
    <w:rsid w:val="0055044E"/>
    <w:rsid w:val="00551EF8"/>
    <w:rsid w:val="00570A6A"/>
    <w:rsid w:val="00587B03"/>
    <w:rsid w:val="00596899"/>
    <w:rsid w:val="005C711B"/>
    <w:rsid w:val="005D4B27"/>
    <w:rsid w:val="005E4D7C"/>
    <w:rsid w:val="005F208E"/>
    <w:rsid w:val="00612397"/>
    <w:rsid w:val="006134E6"/>
    <w:rsid w:val="006145E2"/>
    <w:rsid w:val="006235B4"/>
    <w:rsid w:val="00635023"/>
    <w:rsid w:val="0065073D"/>
    <w:rsid w:val="006552F5"/>
    <w:rsid w:val="006650E5"/>
    <w:rsid w:val="006659F4"/>
    <w:rsid w:val="00687DFF"/>
    <w:rsid w:val="00692FD6"/>
    <w:rsid w:val="006C61DE"/>
    <w:rsid w:val="00711045"/>
    <w:rsid w:val="00712B74"/>
    <w:rsid w:val="00712B9B"/>
    <w:rsid w:val="00732250"/>
    <w:rsid w:val="007429DF"/>
    <w:rsid w:val="00743283"/>
    <w:rsid w:val="007463BA"/>
    <w:rsid w:val="007520D4"/>
    <w:rsid w:val="0075630F"/>
    <w:rsid w:val="00791F9E"/>
    <w:rsid w:val="00792278"/>
    <w:rsid w:val="007D7DC1"/>
    <w:rsid w:val="00802340"/>
    <w:rsid w:val="00813D53"/>
    <w:rsid w:val="008220D7"/>
    <w:rsid w:val="0082513F"/>
    <w:rsid w:val="00834BEA"/>
    <w:rsid w:val="008442BA"/>
    <w:rsid w:val="00852A7E"/>
    <w:rsid w:val="008537E8"/>
    <w:rsid w:val="00854EF7"/>
    <w:rsid w:val="008615BA"/>
    <w:rsid w:val="00867172"/>
    <w:rsid w:val="00890176"/>
    <w:rsid w:val="008A3FB3"/>
    <w:rsid w:val="008A5151"/>
    <w:rsid w:val="008C0822"/>
    <w:rsid w:val="008C1D6E"/>
    <w:rsid w:val="008D2620"/>
    <w:rsid w:val="008D6136"/>
    <w:rsid w:val="008E3940"/>
    <w:rsid w:val="008F34BF"/>
    <w:rsid w:val="008F4A58"/>
    <w:rsid w:val="008F6CAA"/>
    <w:rsid w:val="009117E0"/>
    <w:rsid w:val="00922FAA"/>
    <w:rsid w:val="009321C1"/>
    <w:rsid w:val="00962D51"/>
    <w:rsid w:val="00981BF0"/>
    <w:rsid w:val="009A1257"/>
    <w:rsid w:val="009A232F"/>
    <w:rsid w:val="009A5AB7"/>
    <w:rsid w:val="009B5ED8"/>
    <w:rsid w:val="009C0DFE"/>
    <w:rsid w:val="009D4C56"/>
    <w:rsid w:val="009F064F"/>
    <w:rsid w:val="00A03601"/>
    <w:rsid w:val="00A14744"/>
    <w:rsid w:val="00A30383"/>
    <w:rsid w:val="00A348D8"/>
    <w:rsid w:val="00A40618"/>
    <w:rsid w:val="00A46AA2"/>
    <w:rsid w:val="00A60C7C"/>
    <w:rsid w:val="00A7130A"/>
    <w:rsid w:val="00A715E7"/>
    <w:rsid w:val="00A937FB"/>
    <w:rsid w:val="00A93BFB"/>
    <w:rsid w:val="00A96D62"/>
    <w:rsid w:val="00A973CB"/>
    <w:rsid w:val="00AC62C1"/>
    <w:rsid w:val="00AC7781"/>
    <w:rsid w:val="00AD06AD"/>
    <w:rsid w:val="00AD3E3D"/>
    <w:rsid w:val="00B125F0"/>
    <w:rsid w:val="00B16C1C"/>
    <w:rsid w:val="00B2025F"/>
    <w:rsid w:val="00B317A3"/>
    <w:rsid w:val="00B3257E"/>
    <w:rsid w:val="00B41549"/>
    <w:rsid w:val="00B43CA7"/>
    <w:rsid w:val="00B60D5C"/>
    <w:rsid w:val="00B60DC0"/>
    <w:rsid w:val="00B62556"/>
    <w:rsid w:val="00B8489E"/>
    <w:rsid w:val="00BB201E"/>
    <w:rsid w:val="00BE2E05"/>
    <w:rsid w:val="00C104EC"/>
    <w:rsid w:val="00C112A7"/>
    <w:rsid w:val="00C234F2"/>
    <w:rsid w:val="00C33223"/>
    <w:rsid w:val="00C669A2"/>
    <w:rsid w:val="00C85572"/>
    <w:rsid w:val="00C8777B"/>
    <w:rsid w:val="00CC1671"/>
    <w:rsid w:val="00CC4F8B"/>
    <w:rsid w:val="00CD0BD6"/>
    <w:rsid w:val="00CF2582"/>
    <w:rsid w:val="00D05FDE"/>
    <w:rsid w:val="00D227DE"/>
    <w:rsid w:val="00D22C63"/>
    <w:rsid w:val="00D23E1C"/>
    <w:rsid w:val="00D45385"/>
    <w:rsid w:val="00D51FF6"/>
    <w:rsid w:val="00DA5941"/>
    <w:rsid w:val="00DC41BD"/>
    <w:rsid w:val="00DC4D50"/>
    <w:rsid w:val="00DD4114"/>
    <w:rsid w:val="00DD5639"/>
    <w:rsid w:val="00DD7D78"/>
    <w:rsid w:val="00DE1263"/>
    <w:rsid w:val="00DF1368"/>
    <w:rsid w:val="00E07267"/>
    <w:rsid w:val="00E51AF3"/>
    <w:rsid w:val="00E57823"/>
    <w:rsid w:val="00E6553D"/>
    <w:rsid w:val="00E72077"/>
    <w:rsid w:val="00E731A6"/>
    <w:rsid w:val="00E834F5"/>
    <w:rsid w:val="00E91261"/>
    <w:rsid w:val="00EC3659"/>
    <w:rsid w:val="00ED09CD"/>
    <w:rsid w:val="00EE7D51"/>
    <w:rsid w:val="00EF6631"/>
    <w:rsid w:val="00EF6D4A"/>
    <w:rsid w:val="00F1106D"/>
    <w:rsid w:val="00F11A11"/>
    <w:rsid w:val="00F438B8"/>
    <w:rsid w:val="00F47792"/>
    <w:rsid w:val="00F63F8C"/>
    <w:rsid w:val="00F66C5D"/>
    <w:rsid w:val="00F67245"/>
    <w:rsid w:val="00F72595"/>
    <w:rsid w:val="00F73D61"/>
    <w:rsid w:val="00F80A9B"/>
    <w:rsid w:val="00F83519"/>
    <w:rsid w:val="00F837BD"/>
    <w:rsid w:val="00F8489B"/>
    <w:rsid w:val="00F8558F"/>
    <w:rsid w:val="00F9062A"/>
    <w:rsid w:val="00FA1284"/>
    <w:rsid w:val="00FA174E"/>
    <w:rsid w:val="00FA4E11"/>
    <w:rsid w:val="00FB22CE"/>
    <w:rsid w:val="00FC6B83"/>
    <w:rsid w:val="00FD72E7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6C4AC7-61A7-4328-A678-B0C47D00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E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B415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4154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rsid w:val="00D227D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D227D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D227DE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D227DE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B4154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B41549"/>
    <w:pPr>
      <w:jc w:val="center"/>
    </w:pPr>
    <w:rPr>
      <w:sz w:val="28"/>
      <w:szCs w:val="20"/>
      <w:lang w:val="uk-UA"/>
    </w:rPr>
  </w:style>
  <w:style w:type="character" w:customStyle="1" w:styleId="22">
    <w:name w:val="Основний текст 2 Знак"/>
    <w:basedOn w:val="a0"/>
    <w:link w:val="21"/>
    <w:uiPriority w:val="99"/>
    <w:locked/>
    <w:rsid w:val="00B41549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Body Text"/>
    <w:basedOn w:val="a"/>
    <w:link w:val="a9"/>
    <w:uiPriority w:val="99"/>
    <w:rsid w:val="001367F1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locked/>
    <w:rsid w:val="007463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CtrlSoft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Аминь</dc:creator>
  <cp:lastModifiedBy>User1</cp:lastModifiedBy>
  <cp:revision>9</cp:revision>
  <cp:lastPrinted>2025-02-05T06:52:00Z</cp:lastPrinted>
  <dcterms:created xsi:type="dcterms:W3CDTF">2025-02-07T07:37:00Z</dcterms:created>
  <dcterms:modified xsi:type="dcterms:W3CDTF">2025-03-26T08:40:00Z</dcterms:modified>
</cp:coreProperties>
</file>